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62E4" w14:textId="77777777" w:rsidR="00AE7D97" w:rsidRPr="00853D93" w:rsidRDefault="00AE7D97" w:rsidP="00802A0C">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35347C20" w14:textId="77777777" w:rsidR="00AE7D97" w:rsidRPr="00853D93" w:rsidRDefault="00AE7D97" w:rsidP="0076770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5E3D4F">
        <w:rPr>
          <w:rFonts w:ascii="TimesNewRomanPSMT" w:hAnsi="TimesNewRomanPSMT" w:cs="TimesNewRomanPSMT"/>
          <w:b/>
        </w:rPr>
        <w:t>Kinesiology</w:t>
      </w:r>
    </w:p>
    <w:p w14:paraId="398AB36A" w14:textId="75B4102B" w:rsidR="00DB4C83" w:rsidRDefault="005E3D4F" w:rsidP="0076770A">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w:t>
      </w:r>
      <w:r w:rsidR="00CE6976">
        <w:rPr>
          <w:rFonts w:ascii="TimesNewRomanPSMT" w:hAnsi="TimesNewRomanPSMT" w:cs="TimesNewRomanPSMT"/>
          <w:b/>
        </w:rPr>
        <w:t xml:space="preserve">36 </w:t>
      </w:r>
    </w:p>
    <w:p w14:paraId="1911B08B" w14:textId="47CFF392" w:rsidR="00AE7D97" w:rsidRPr="00853D93" w:rsidRDefault="00CE6976" w:rsidP="00CE697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Sport Management</w:t>
      </w:r>
      <w:r w:rsidR="00002AFA">
        <w:rPr>
          <w:rFonts w:ascii="TimesNewRomanPSMT" w:hAnsi="TimesNewRomanPSMT" w:cs="TimesNewRomanPSMT"/>
          <w:b/>
        </w:rPr>
        <w:t xml:space="preserve"> </w:t>
      </w:r>
      <w:r>
        <w:rPr>
          <w:rFonts w:ascii="TimesNewRomanPSMT" w:hAnsi="TimesNewRomanPSMT" w:cs="TimesNewRomanPSMT"/>
          <w:b/>
        </w:rPr>
        <w:t>(</w:t>
      </w:r>
      <w:r w:rsidR="00E97704">
        <w:rPr>
          <w:rFonts w:ascii="TimesNewRomanPSMT" w:hAnsi="TimesNewRomanPSMT" w:cs="TimesNewRomanPSMT"/>
          <w:b/>
        </w:rPr>
        <w:t>Online</w:t>
      </w:r>
      <w:r>
        <w:rPr>
          <w:rFonts w:ascii="TimesNewRomanPSMT" w:hAnsi="TimesNewRomanPSMT" w:cs="TimesNewRomanPSMT"/>
          <w:b/>
        </w:rPr>
        <w:t>)</w:t>
      </w:r>
      <w:r w:rsidR="00030BFD">
        <w:rPr>
          <w:rFonts w:ascii="TimesNewRomanPSMT" w:hAnsi="TimesNewRomanPSMT" w:cs="TimesNewRomanPSMT"/>
          <w:b/>
        </w:rPr>
        <w:t xml:space="preserve"> </w:t>
      </w:r>
      <w:r w:rsidR="000747F0">
        <w:rPr>
          <w:rFonts w:ascii="TimesNewRomanPSMT" w:hAnsi="TimesNewRomanPSMT" w:cs="TimesNewRomanPSMT"/>
          <w:b/>
        </w:rPr>
        <w:t>Fall</w:t>
      </w:r>
      <w:r w:rsidR="0062368F">
        <w:rPr>
          <w:rFonts w:ascii="TimesNewRomanPSMT" w:hAnsi="TimesNewRomanPSMT" w:cs="TimesNewRomanPSMT"/>
          <w:b/>
        </w:rPr>
        <w:t xml:space="preserve"> 2025</w:t>
      </w:r>
    </w:p>
    <w:p w14:paraId="56AE7F77" w14:textId="77777777" w:rsidR="00A932C2" w:rsidRDefault="00A932C2" w:rsidP="00AE7D97">
      <w:pPr>
        <w:autoSpaceDE w:val="0"/>
        <w:autoSpaceDN w:val="0"/>
        <w:adjustRightInd w:val="0"/>
        <w:rPr>
          <w:b/>
        </w:rPr>
      </w:pPr>
    </w:p>
    <w:p w14:paraId="7F5CD031" w14:textId="5A902DE4" w:rsidR="00236913" w:rsidRPr="00236913" w:rsidRDefault="00AE7D97" w:rsidP="00AE7D97">
      <w:pPr>
        <w:autoSpaceDE w:val="0"/>
        <w:autoSpaceDN w:val="0"/>
        <w:adjustRightInd w:val="0"/>
        <w:rPr>
          <w:u w:val="single"/>
        </w:rPr>
      </w:pPr>
      <w:r w:rsidRPr="00853D93">
        <w:rPr>
          <w:b/>
        </w:rPr>
        <w:t>Instructor</w:t>
      </w:r>
      <w:r w:rsidRPr="00853D93">
        <w:t xml:space="preserve">:  Ryan Heth      </w:t>
      </w:r>
      <w:r w:rsidRPr="00853D93">
        <w:tab/>
      </w:r>
      <w:r w:rsidRPr="00853D93">
        <w:tab/>
        <w:t xml:space="preserve">          </w:t>
      </w:r>
      <w:r w:rsidR="0002449A" w:rsidRPr="00853D93">
        <w:tab/>
      </w:r>
      <w:r w:rsidR="0002449A" w:rsidRPr="00853D93">
        <w:tab/>
      </w:r>
      <w:r w:rsidRPr="00853D93">
        <w:rPr>
          <w:b/>
        </w:rPr>
        <w:t>Office Phone</w:t>
      </w:r>
      <w:r w:rsidRPr="00853D93">
        <w:t xml:space="preserve">:  </w:t>
      </w:r>
      <w:r w:rsidR="00CE6976" w:rsidRPr="00236913">
        <w:t>806.716.2234</w:t>
      </w:r>
      <w:r w:rsidR="00CE6976">
        <w:t xml:space="preserve"> </w:t>
      </w:r>
    </w:p>
    <w:p w14:paraId="26ABF172" w14:textId="683D5B0B"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5E3D4F">
        <w:t>Kinesiology</w:t>
      </w:r>
      <w:r w:rsidR="005E52CF">
        <w:t xml:space="preserve"> Building </w:t>
      </w:r>
      <w:r w:rsidR="00B82F8A">
        <w:t>#107</w:t>
      </w:r>
      <w:r w:rsidRPr="00853D93">
        <w:t xml:space="preserve">     </w:t>
      </w:r>
      <w:r w:rsidR="0002449A" w:rsidRPr="00853D93">
        <w:tab/>
      </w:r>
      <w:r w:rsidR="00CE6976">
        <w:t xml:space="preserve">            </w:t>
      </w:r>
    </w:p>
    <w:p w14:paraId="2D5A6FD1" w14:textId="705FA425" w:rsidR="00F1089D"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C105E3">
        <w:t xml:space="preserve"> </w:t>
      </w:r>
      <w:r w:rsidR="00696040">
        <w:t xml:space="preserve">Posted on </w:t>
      </w:r>
      <w:r w:rsidR="000747F0">
        <w:t>B</w:t>
      </w:r>
      <w:r w:rsidR="00696040">
        <w:t>lackboard</w:t>
      </w:r>
      <w:r w:rsidRPr="00853D93">
        <w:t xml:space="preserve">       </w:t>
      </w:r>
      <w:r w:rsidR="00236913" w:rsidRPr="00853D93">
        <w:rPr>
          <w:b/>
        </w:rPr>
        <w:t>Email</w:t>
      </w:r>
      <w:r w:rsidR="00236913" w:rsidRPr="00853D93">
        <w:t xml:space="preserve">:  </w:t>
      </w:r>
      <w:hyperlink r:id="rId9" w:history="1">
        <w:r w:rsidR="00236913" w:rsidRPr="00853D93">
          <w:rPr>
            <w:rStyle w:val="Hyperlink"/>
          </w:rPr>
          <w:t>rheth@southplainscollege.edu</w:t>
        </w:r>
      </w:hyperlink>
      <w:r w:rsidRPr="00853D93">
        <w:t xml:space="preserve">       </w:t>
      </w:r>
    </w:p>
    <w:bookmarkEnd w:id="0"/>
    <w:bookmarkEnd w:id="1"/>
    <w:bookmarkEnd w:id="2"/>
    <w:p w14:paraId="21B054C2" w14:textId="77777777" w:rsidR="00704AAA" w:rsidRDefault="00704AAA" w:rsidP="00704AAA">
      <w:pPr>
        <w:autoSpaceDE w:val="0"/>
        <w:autoSpaceDN w:val="0"/>
        <w:adjustRightInd w:val="0"/>
        <w:rPr>
          <w:b/>
          <w:u w:val="single"/>
        </w:rPr>
      </w:pPr>
    </w:p>
    <w:p w14:paraId="4C66B8F9" w14:textId="61364C11" w:rsidR="00704AAA" w:rsidRDefault="00704AAA" w:rsidP="00704AAA">
      <w:pPr>
        <w:autoSpaceDE w:val="0"/>
        <w:autoSpaceDN w:val="0"/>
        <w:adjustRightInd w:val="0"/>
        <w:rPr>
          <w:b/>
          <w:u w:val="single"/>
        </w:rPr>
      </w:pPr>
      <w:r w:rsidRPr="0054793B">
        <w:rPr>
          <w:b/>
          <w:u w:val="single"/>
        </w:rPr>
        <w:t>Course Description</w:t>
      </w:r>
    </w:p>
    <w:p w14:paraId="1F9AFC6C" w14:textId="01B40DDA" w:rsidR="005841EA" w:rsidRPr="005841EA" w:rsidRDefault="005841EA" w:rsidP="005841EA">
      <w:pPr>
        <w:autoSpaceDE w:val="0"/>
        <w:autoSpaceDN w:val="0"/>
        <w:adjustRightInd w:val="0"/>
      </w:pPr>
      <w:r>
        <w:t xml:space="preserve">Explore foundational theories and concepts of sport and recreation, emphasizing effective program design, planning, and leadership. This course provides an overview of the various components, contexts, and functions of the sport industry, while also introducing fundamental principles of administration, marketing, management, and operations in relation to careers in sports and recreation management. </w:t>
      </w:r>
    </w:p>
    <w:p w14:paraId="7B11005D" w14:textId="77777777" w:rsidR="005841EA" w:rsidRDefault="005841EA" w:rsidP="00704AAA">
      <w:pPr>
        <w:autoSpaceDE w:val="0"/>
        <w:autoSpaceDN w:val="0"/>
        <w:adjustRightInd w:val="0"/>
        <w:rPr>
          <w:b/>
          <w:u w:val="single"/>
        </w:rPr>
      </w:pPr>
    </w:p>
    <w:p w14:paraId="23288705" w14:textId="37F18F00" w:rsidR="001C7503" w:rsidRPr="00802A0C" w:rsidRDefault="001C7503" w:rsidP="00550AB0">
      <w:pPr>
        <w:spacing w:before="100" w:beforeAutospacing="1" w:after="100" w:afterAutospacing="1"/>
        <w:rPr>
          <w:szCs w:val="22"/>
        </w:rPr>
      </w:pPr>
      <w:r w:rsidRPr="00802A0C">
        <w:rPr>
          <w:b/>
          <w:bCs/>
          <w:szCs w:val="22"/>
        </w:rPr>
        <w:t>Course Materials:</w:t>
      </w:r>
    </w:p>
    <w:p w14:paraId="64D08316" w14:textId="2CD92F8B" w:rsidR="001C7503" w:rsidRPr="00802A0C" w:rsidRDefault="001C7503" w:rsidP="001C7503">
      <w:pPr>
        <w:numPr>
          <w:ilvl w:val="0"/>
          <w:numId w:val="38"/>
        </w:numPr>
        <w:spacing w:before="100" w:beforeAutospacing="1" w:after="100" w:afterAutospacing="1"/>
        <w:rPr>
          <w:szCs w:val="22"/>
        </w:rPr>
      </w:pPr>
      <w:r w:rsidRPr="00802A0C">
        <w:rPr>
          <w:b/>
          <w:bCs/>
          <w:szCs w:val="22"/>
        </w:rPr>
        <w:t>Suggested Textbook:</w:t>
      </w:r>
      <w:r w:rsidRPr="00802A0C">
        <w:rPr>
          <w:szCs w:val="22"/>
        </w:rPr>
        <w:br/>
        <w:t xml:space="preserve">Pedersen, P. M., &amp; Thibault, L. (2022). </w:t>
      </w:r>
      <w:r w:rsidRPr="00802A0C">
        <w:rPr>
          <w:i/>
          <w:iCs/>
          <w:szCs w:val="22"/>
        </w:rPr>
        <w:t>Contemporary Sport Management</w:t>
      </w:r>
      <w:r w:rsidRPr="00802A0C">
        <w:rPr>
          <w:szCs w:val="22"/>
        </w:rPr>
        <w:t xml:space="preserve"> (7th </w:t>
      </w:r>
      <w:r w:rsidR="00704AAA" w:rsidRPr="00802A0C">
        <w:rPr>
          <w:szCs w:val="22"/>
        </w:rPr>
        <w:t>or 8</w:t>
      </w:r>
      <w:r w:rsidR="00704AAA" w:rsidRPr="00802A0C">
        <w:rPr>
          <w:szCs w:val="22"/>
          <w:vertAlign w:val="superscript"/>
        </w:rPr>
        <w:t>th</w:t>
      </w:r>
      <w:r w:rsidR="00704AAA" w:rsidRPr="00802A0C">
        <w:rPr>
          <w:szCs w:val="22"/>
        </w:rPr>
        <w:t xml:space="preserve"> </w:t>
      </w:r>
      <w:r w:rsidRPr="00802A0C">
        <w:rPr>
          <w:szCs w:val="22"/>
        </w:rPr>
        <w:t>ed.). Human Kinetics.</w:t>
      </w:r>
      <w:r w:rsidRPr="00802A0C">
        <w:rPr>
          <w:szCs w:val="22"/>
        </w:rPr>
        <w:br/>
      </w:r>
      <w:r w:rsidRPr="00802A0C">
        <w:rPr>
          <w:i/>
          <w:iCs/>
          <w:szCs w:val="22"/>
        </w:rPr>
        <w:t>Note:</w:t>
      </w:r>
      <w:r w:rsidRPr="00802A0C">
        <w:rPr>
          <w:szCs w:val="22"/>
        </w:rPr>
        <w:t xml:space="preserve"> Although this textbook comes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w:t>
      </w:r>
    </w:p>
    <w:p w14:paraId="584C953C" w14:textId="3C382425" w:rsidR="000747F0" w:rsidRPr="000747F0" w:rsidRDefault="001C7503" w:rsidP="00B334BB">
      <w:pPr>
        <w:numPr>
          <w:ilvl w:val="0"/>
          <w:numId w:val="38"/>
        </w:numPr>
        <w:spacing w:before="100" w:beforeAutospacing="1" w:after="100" w:afterAutospacing="1"/>
        <w:rPr>
          <w:szCs w:val="22"/>
        </w:rPr>
      </w:pPr>
      <w:r w:rsidRPr="00802A0C">
        <w:rPr>
          <w:b/>
          <w:bCs/>
          <w:szCs w:val="22"/>
        </w:rPr>
        <w:t>Additional Readings and Resources:</w:t>
      </w:r>
      <w:r w:rsidRPr="00802A0C">
        <w:rPr>
          <w:szCs w:val="22"/>
        </w:rPr>
        <w:br/>
        <w:t xml:space="preserve">All required readings, as well as extra materials for each class session, can be found on our Blackboard </w:t>
      </w:r>
      <w:r w:rsidR="0000336C">
        <w:rPr>
          <w:szCs w:val="22"/>
        </w:rPr>
        <w:t>page</w:t>
      </w:r>
      <w:r w:rsidRPr="00802A0C">
        <w:rPr>
          <w:szCs w:val="22"/>
        </w:rPr>
        <w:t xml:space="preserve">. </w:t>
      </w:r>
    </w:p>
    <w:p w14:paraId="5B6FD606" w14:textId="611AB2DC" w:rsidR="00B334BB" w:rsidRDefault="00B334BB" w:rsidP="00B334BB">
      <w:pPr>
        <w:rPr>
          <w:b/>
          <w:u w:val="single"/>
        </w:rPr>
      </w:pPr>
      <w:r w:rsidRPr="00B334BB">
        <w:rPr>
          <w:b/>
          <w:u w:val="single"/>
        </w:rPr>
        <w:t xml:space="preserve">Student Expectations </w:t>
      </w:r>
    </w:p>
    <w:p w14:paraId="6C7295D8" w14:textId="77777777" w:rsidR="00B334BB" w:rsidRDefault="00B334BB" w:rsidP="00B334BB">
      <w:pPr>
        <w:widowControl w:val="0"/>
        <w:autoSpaceDE w:val="0"/>
        <w:autoSpaceDN w:val="0"/>
        <w:adjustRightInd w:val="0"/>
        <w:spacing w:before="1" w:line="276" w:lineRule="exact"/>
        <w:ind w:right="148"/>
        <w:rPr>
          <w:color w:val="000000"/>
        </w:rPr>
      </w:pPr>
      <w:r>
        <w:rPr>
          <w:color w:val="000000"/>
        </w:rPr>
        <w:t>To acquire knowledge and build skills, students are expected to:</w:t>
      </w:r>
    </w:p>
    <w:p w14:paraId="02EB6E5E" w14:textId="77777777" w:rsidR="00B334BB" w:rsidRDefault="00B334BB" w:rsidP="00B334BB">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Pr>
          <w:color w:val="000000"/>
        </w:rPr>
        <w:t>us and exp</w:t>
      </w:r>
      <w:r>
        <w:rPr>
          <w:color w:val="000000"/>
          <w:spacing w:val="-1"/>
        </w:rPr>
        <w:t>e</w:t>
      </w:r>
      <w:r>
        <w:rPr>
          <w:color w:val="000000"/>
        </w:rPr>
        <w:t>ctations.</w:t>
      </w:r>
    </w:p>
    <w:p w14:paraId="1CF5B908" w14:textId="77777777" w:rsidR="00B334BB" w:rsidRDefault="00B334BB" w:rsidP="00B334BB">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14:paraId="19C83A2F"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14:paraId="316CD220" w14:textId="77777777" w:rsidR="00B334BB" w:rsidRDefault="00B334BB" w:rsidP="00B334BB">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14:paraId="36C5E02E" w14:textId="6588A332" w:rsidR="00B334BB" w:rsidRDefault="00B334BB" w:rsidP="00B334BB">
      <w:pPr>
        <w:ind w:left="835" w:hanging="375"/>
        <w:rPr>
          <w:color w:val="000000"/>
        </w:rPr>
      </w:pPr>
      <w:r>
        <w:rPr>
          <w:color w:val="000000"/>
          <w:w w:val="131"/>
        </w:rPr>
        <w:t>•</w:t>
      </w:r>
      <w:r>
        <w:rPr>
          <w:color w:val="000000"/>
        </w:rPr>
        <w:tab/>
        <w:t>Be respectful of diverse perspectives and refrain from</w:t>
      </w:r>
      <w:r>
        <w:rPr>
          <w:color w:val="000000"/>
          <w:spacing w:val="-2"/>
        </w:rPr>
        <w:t xml:space="preserve"> m</w:t>
      </w:r>
      <w:r>
        <w:rPr>
          <w:color w:val="000000"/>
        </w:rPr>
        <w:t>ak</w:t>
      </w:r>
      <w:r>
        <w:rPr>
          <w:color w:val="000000"/>
          <w:spacing w:val="-2"/>
        </w:rPr>
        <w:t>i</w:t>
      </w:r>
      <w:r>
        <w:rPr>
          <w:color w:val="000000"/>
        </w:rPr>
        <w:t>ng inappropriate com</w:t>
      </w:r>
      <w:r>
        <w:rPr>
          <w:color w:val="000000"/>
          <w:spacing w:val="-2"/>
        </w:rPr>
        <w:t>m</w:t>
      </w:r>
      <w:r>
        <w:rPr>
          <w:color w:val="000000"/>
        </w:rPr>
        <w:t xml:space="preserve">ents </w:t>
      </w:r>
      <w:r w:rsidR="006A22ED">
        <w:rPr>
          <w:color w:val="000000"/>
        </w:rPr>
        <w:t>o</w:t>
      </w:r>
      <w:r>
        <w:rPr>
          <w:color w:val="000000"/>
        </w:rPr>
        <w:t xml:space="preserve">n discussion boards and personal interactions in class. </w:t>
      </w:r>
    </w:p>
    <w:p w14:paraId="60361448" w14:textId="77777777" w:rsidR="00FE0501" w:rsidRDefault="00FE0501" w:rsidP="00FE0501">
      <w:pPr>
        <w:rPr>
          <w:color w:val="000000"/>
        </w:rPr>
      </w:pPr>
    </w:p>
    <w:p w14:paraId="254615C7" w14:textId="77777777" w:rsidR="003D1538" w:rsidRDefault="003D1538" w:rsidP="00334FEC">
      <w:pPr>
        <w:widowControl w:val="0"/>
        <w:autoSpaceDE w:val="0"/>
        <w:autoSpaceDN w:val="0"/>
        <w:adjustRightInd w:val="0"/>
        <w:ind w:right="106"/>
        <w:rPr>
          <w:b/>
          <w:bCs/>
          <w:color w:val="000000"/>
          <w:sz w:val="23"/>
          <w:szCs w:val="23"/>
        </w:rPr>
      </w:pPr>
    </w:p>
    <w:p w14:paraId="0CBE3C0D" w14:textId="30055E29" w:rsidR="004E1F5E" w:rsidRPr="003B548E" w:rsidRDefault="00F1089D" w:rsidP="003B548E">
      <w:pPr>
        <w:widowControl w:val="0"/>
        <w:autoSpaceDE w:val="0"/>
        <w:autoSpaceDN w:val="0"/>
        <w:adjustRightInd w:val="0"/>
        <w:ind w:left="1000" w:right="106" w:hanging="900"/>
        <w:rPr>
          <w:color w:val="000000"/>
          <w:sz w:val="23"/>
          <w:szCs w:val="23"/>
        </w:rPr>
      </w:pPr>
      <w:r w:rsidRPr="003D1538">
        <w:rPr>
          <w:b/>
          <w:bCs/>
          <w:color w:val="000000"/>
          <w:sz w:val="23"/>
          <w:szCs w:val="23"/>
        </w:rPr>
        <w:t>Blackboa</w:t>
      </w:r>
      <w:r w:rsidRPr="003D1538">
        <w:rPr>
          <w:b/>
          <w:bCs/>
          <w:color w:val="000000"/>
          <w:spacing w:val="-1"/>
          <w:sz w:val="23"/>
          <w:szCs w:val="23"/>
        </w:rPr>
        <w:t>r</w:t>
      </w:r>
      <w:r w:rsidRPr="003D1538">
        <w:rPr>
          <w:b/>
          <w:bCs/>
          <w:color w:val="000000"/>
          <w:sz w:val="23"/>
          <w:szCs w:val="23"/>
        </w:rPr>
        <w:t>d</w:t>
      </w:r>
      <w:r w:rsidRPr="003D1538">
        <w:rPr>
          <w:b/>
          <w:bCs/>
          <w:color w:val="000000"/>
          <w:spacing w:val="-1"/>
          <w:sz w:val="23"/>
          <w:szCs w:val="23"/>
        </w:rPr>
        <w:t xml:space="preserve"> </w:t>
      </w:r>
      <w:r w:rsidRPr="003D1538">
        <w:rPr>
          <w:color w:val="000000"/>
          <w:sz w:val="23"/>
          <w:szCs w:val="23"/>
        </w:rPr>
        <w:t>is the co</w:t>
      </w:r>
      <w:r w:rsidRPr="003D1538">
        <w:rPr>
          <w:color w:val="000000"/>
          <w:spacing w:val="-2"/>
          <w:sz w:val="23"/>
          <w:szCs w:val="23"/>
        </w:rPr>
        <w:t>m</w:t>
      </w:r>
      <w:r w:rsidRPr="003D1538">
        <w:rPr>
          <w:color w:val="000000"/>
          <w:sz w:val="23"/>
          <w:szCs w:val="23"/>
        </w:rPr>
        <w:t>puter software</w:t>
      </w:r>
      <w:r w:rsidRPr="003D1538">
        <w:rPr>
          <w:color w:val="000000"/>
          <w:spacing w:val="-1"/>
          <w:sz w:val="23"/>
          <w:szCs w:val="23"/>
        </w:rPr>
        <w:t xml:space="preserve"> </w:t>
      </w:r>
      <w:r w:rsidRPr="003D1538">
        <w:rPr>
          <w:color w:val="000000"/>
          <w:sz w:val="23"/>
          <w:szCs w:val="23"/>
        </w:rPr>
        <w:t>used to deli</w:t>
      </w:r>
      <w:r w:rsidRPr="003D1538">
        <w:rPr>
          <w:color w:val="000000"/>
          <w:spacing w:val="-1"/>
          <w:sz w:val="23"/>
          <w:szCs w:val="23"/>
        </w:rPr>
        <w:t>v</w:t>
      </w:r>
      <w:r w:rsidRPr="003D1538">
        <w:rPr>
          <w:color w:val="000000"/>
          <w:sz w:val="23"/>
          <w:szCs w:val="23"/>
        </w:rPr>
        <w:t xml:space="preserve">er quizzes and other class information. </w:t>
      </w:r>
      <w:r w:rsidR="003B548E">
        <w:rPr>
          <w:color w:val="000000"/>
          <w:sz w:val="23"/>
          <w:szCs w:val="23"/>
        </w:rPr>
        <w:t>You must</w:t>
      </w:r>
      <w:r w:rsidRPr="003D1538">
        <w:rPr>
          <w:color w:val="000000"/>
          <w:sz w:val="23"/>
          <w:szCs w:val="23"/>
        </w:rPr>
        <w:t xml:space="preserve"> </w:t>
      </w:r>
      <w:r w:rsidRPr="003D1538">
        <w:rPr>
          <w:color w:val="000000"/>
          <w:spacing w:val="-1"/>
          <w:sz w:val="23"/>
          <w:szCs w:val="23"/>
        </w:rPr>
        <w:t>h</w:t>
      </w:r>
      <w:r w:rsidRPr="003D1538">
        <w:rPr>
          <w:color w:val="000000"/>
          <w:sz w:val="23"/>
          <w:szCs w:val="23"/>
        </w:rPr>
        <w:t>ave reliable access to the</w:t>
      </w:r>
      <w:r w:rsidRPr="003D1538">
        <w:rPr>
          <w:color w:val="000000"/>
          <w:spacing w:val="-1"/>
          <w:sz w:val="23"/>
          <w:szCs w:val="23"/>
        </w:rPr>
        <w:t xml:space="preserve"> </w:t>
      </w:r>
      <w:r w:rsidRPr="003D1538">
        <w:rPr>
          <w:color w:val="000000"/>
          <w:sz w:val="23"/>
          <w:szCs w:val="23"/>
        </w:rPr>
        <w:t>Internet, Microsoft Word, PowerPoin</w:t>
      </w:r>
      <w:r w:rsidRPr="003D1538">
        <w:rPr>
          <w:color w:val="000000"/>
          <w:spacing w:val="-2"/>
          <w:sz w:val="23"/>
          <w:szCs w:val="23"/>
        </w:rPr>
        <w:t>t</w:t>
      </w:r>
      <w:r w:rsidRPr="003D1538">
        <w:rPr>
          <w:color w:val="000000"/>
          <w:sz w:val="23"/>
          <w:szCs w:val="23"/>
        </w:rPr>
        <w:t>, Excel, Adobe, etc. If you do not have a computer at home</w:t>
      </w:r>
      <w:r w:rsidR="003B548E">
        <w:rPr>
          <w:color w:val="000000"/>
          <w:sz w:val="23"/>
          <w:szCs w:val="23"/>
        </w:rPr>
        <w:t>,</w:t>
      </w:r>
      <w:r w:rsidRPr="003D1538">
        <w:rPr>
          <w:color w:val="000000"/>
          <w:sz w:val="23"/>
          <w:szCs w:val="23"/>
        </w:rPr>
        <w:t xml:space="preserve"> you can access this information in a computer lab on the SPC Levelland campus and the SPC </w:t>
      </w:r>
      <w:r w:rsidR="00CE6976">
        <w:rPr>
          <w:color w:val="000000"/>
          <w:sz w:val="23"/>
          <w:szCs w:val="23"/>
        </w:rPr>
        <w:t>Lubbock Downtown</w:t>
      </w:r>
      <w:r w:rsidRPr="003D1538">
        <w:rPr>
          <w:color w:val="000000"/>
          <w:sz w:val="23"/>
          <w:szCs w:val="23"/>
        </w:rPr>
        <w:t xml:space="preserve"> campus. You will have deadlines set for you throughout the semester. If</w:t>
      </w:r>
      <w:r w:rsidRPr="003D1538">
        <w:rPr>
          <w:color w:val="000000"/>
          <w:spacing w:val="-1"/>
          <w:sz w:val="23"/>
          <w:szCs w:val="23"/>
        </w:rPr>
        <w:t xml:space="preserve"> </w:t>
      </w:r>
      <w:r w:rsidRPr="003D1538">
        <w:rPr>
          <w:color w:val="000000"/>
          <w:spacing w:val="1"/>
          <w:sz w:val="23"/>
          <w:szCs w:val="23"/>
        </w:rPr>
        <w:t>y</w:t>
      </w:r>
      <w:r w:rsidRPr="003D1538">
        <w:rPr>
          <w:color w:val="000000"/>
          <w:sz w:val="23"/>
          <w:szCs w:val="23"/>
        </w:rPr>
        <w:t>ou wait</w:t>
      </w:r>
      <w:r w:rsidRPr="003D1538">
        <w:rPr>
          <w:color w:val="000000"/>
          <w:spacing w:val="-8"/>
          <w:sz w:val="23"/>
          <w:szCs w:val="23"/>
        </w:rPr>
        <w:t xml:space="preserve"> </w:t>
      </w:r>
      <w:r w:rsidRPr="003D1538">
        <w:rPr>
          <w:color w:val="000000"/>
          <w:sz w:val="23"/>
          <w:szCs w:val="23"/>
        </w:rPr>
        <w:t>until a few hours before assign</w:t>
      </w:r>
      <w:r w:rsidRPr="003D1538">
        <w:rPr>
          <w:color w:val="000000"/>
          <w:spacing w:val="-2"/>
          <w:sz w:val="23"/>
          <w:szCs w:val="23"/>
        </w:rPr>
        <w:t>m</w:t>
      </w:r>
      <w:r w:rsidRPr="003D1538">
        <w:rPr>
          <w:color w:val="000000"/>
          <w:sz w:val="23"/>
          <w:szCs w:val="23"/>
        </w:rPr>
        <w:t>ents are due</w:t>
      </w:r>
      <w:r w:rsidRPr="003D1538">
        <w:rPr>
          <w:color w:val="000000"/>
          <w:spacing w:val="-1"/>
          <w:sz w:val="23"/>
          <w:szCs w:val="23"/>
        </w:rPr>
        <w:t xml:space="preserve"> a</w:t>
      </w:r>
      <w:r w:rsidRPr="003D1538">
        <w:rPr>
          <w:color w:val="000000"/>
          <w:sz w:val="23"/>
          <w:szCs w:val="23"/>
        </w:rPr>
        <w:t>nd have technical difficulties, they</w:t>
      </w:r>
      <w:r w:rsidRPr="003D1538">
        <w:rPr>
          <w:color w:val="000000"/>
          <w:spacing w:val="1"/>
          <w:sz w:val="23"/>
          <w:szCs w:val="23"/>
        </w:rPr>
        <w:t xml:space="preserve"> </w:t>
      </w:r>
      <w:r w:rsidRPr="003D1538">
        <w:rPr>
          <w:color w:val="000000"/>
          <w:spacing w:val="-2"/>
          <w:sz w:val="23"/>
          <w:szCs w:val="23"/>
        </w:rPr>
        <w:t>m</w:t>
      </w:r>
      <w:r w:rsidRPr="003D1538">
        <w:rPr>
          <w:color w:val="000000"/>
          <w:sz w:val="23"/>
          <w:szCs w:val="23"/>
        </w:rPr>
        <w:t>ay not be corre</w:t>
      </w:r>
      <w:r w:rsidRPr="003D1538">
        <w:rPr>
          <w:color w:val="000000"/>
          <w:spacing w:val="-1"/>
          <w:sz w:val="23"/>
          <w:szCs w:val="23"/>
        </w:rPr>
        <w:t>c</w:t>
      </w:r>
      <w:r w:rsidRPr="003D1538">
        <w:rPr>
          <w:color w:val="000000"/>
          <w:sz w:val="23"/>
          <w:szCs w:val="23"/>
        </w:rPr>
        <w:t>ted in ti</w:t>
      </w:r>
      <w:r w:rsidRPr="003D1538">
        <w:rPr>
          <w:color w:val="000000"/>
          <w:spacing w:val="-2"/>
          <w:sz w:val="23"/>
          <w:szCs w:val="23"/>
        </w:rPr>
        <w:t>m</w:t>
      </w:r>
      <w:r w:rsidRPr="003D1538">
        <w:rPr>
          <w:color w:val="000000"/>
          <w:sz w:val="23"/>
          <w:szCs w:val="23"/>
        </w:rPr>
        <w:t>e to</w:t>
      </w:r>
      <w:r w:rsidRPr="003D1538">
        <w:rPr>
          <w:color w:val="000000"/>
          <w:spacing w:val="1"/>
          <w:sz w:val="23"/>
          <w:szCs w:val="23"/>
        </w:rPr>
        <w:t xml:space="preserve"> </w:t>
      </w:r>
      <w:r w:rsidRPr="003D1538">
        <w:rPr>
          <w:color w:val="000000"/>
          <w:sz w:val="23"/>
          <w:szCs w:val="23"/>
        </w:rPr>
        <w:t>get credit for the assign</w:t>
      </w:r>
      <w:r w:rsidRPr="003D1538">
        <w:rPr>
          <w:color w:val="000000"/>
          <w:spacing w:val="-2"/>
          <w:sz w:val="23"/>
          <w:szCs w:val="23"/>
        </w:rPr>
        <w:t>m</w:t>
      </w:r>
      <w:r w:rsidRPr="003D1538">
        <w:rPr>
          <w:color w:val="000000"/>
          <w:sz w:val="23"/>
          <w:szCs w:val="23"/>
        </w:rPr>
        <w:t>ent. Have a</w:t>
      </w:r>
      <w:r w:rsidRPr="003D1538">
        <w:rPr>
          <w:color w:val="000000"/>
          <w:spacing w:val="-1"/>
          <w:sz w:val="23"/>
          <w:szCs w:val="23"/>
        </w:rPr>
        <w:t xml:space="preserve"> </w:t>
      </w:r>
      <w:r w:rsidRPr="003D1538">
        <w:rPr>
          <w:color w:val="000000"/>
          <w:sz w:val="23"/>
          <w:szCs w:val="23"/>
        </w:rPr>
        <w:t>backup plan</w:t>
      </w:r>
      <w:r w:rsidRPr="003D1538">
        <w:rPr>
          <w:color w:val="000000"/>
          <w:spacing w:val="-1"/>
          <w:sz w:val="23"/>
          <w:szCs w:val="23"/>
        </w:rPr>
        <w:t xml:space="preserve"> </w:t>
      </w:r>
      <w:r w:rsidRPr="003D1538">
        <w:rPr>
          <w:color w:val="000000"/>
          <w:sz w:val="23"/>
          <w:szCs w:val="23"/>
        </w:rPr>
        <w:t>in place should</w:t>
      </w:r>
      <w:r w:rsidRPr="003D1538">
        <w:rPr>
          <w:color w:val="000000"/>
          <w:spacing w:val="-8"/>
          <w:sz w:val="23"/>
          <w:szCs w:val="23"/>
        </w:rPr>
        <w:t xml:space="preserve"> </w:t>
      </w:r>
      <w:r w:rsidRPr="003D1538">
        <w:rPr>
          <w:color w:val="000000"/>
          <w:spacing w:val="1"/>
          <w:sz w:val="23"/>
          <w:szCs w:val="23"/>
        </w:rPr>
        <w:t>y</w:t>
      </w:r>
      <w:r w:rsidRPr="003D1538">
        <w:rPr>
          <w:color w:val="000000"/>
          <w:sz w:val="23"/>
          <w:szCs w:val="23"/>
        </w:rPr>
        <w:t>ou</w:t>
      </w:r>
      <w:r w:rsidRPr="003D1538">
        <w:rPr>
          <w:color w:val="000000"/>
          <w:spacing w:val="-1"/>
          <w:sz w:val="23"/>
          <w:szCs w:val="23"/>
        </w:rPr>
        <w:t xml:space="preserve"> </w:t>
      </w:r>
      <w:r w:rsidRPr="003D1538">
        <w:rPr>
          <w:color w:val="000000"/>
          <w:sz w:val="23"/>
          <w:szCs w:val="23"/>
        </w:rPr>
        <w:t>encounter c</w:t>
      </w:r>
      <w:r w:rsidRPr="003D1538">
        <w:rPr>
          <w:color w:val="000000"/>
          <w:spacing w:val="-1"/>
          <w:sz w:val="23"/>
          <w:szCs w:val="23"/>
        </w:rPr>
        <w:t>o</w:t>
      </w:r>
      <w:r w:rsidRPr="003D1538">
        <w:rPr>
          <w:color w:val="000000"/>
          <w:spacing w:val="-2"/>
          <w:sz w:val="23"/>
          <w:szCs w:val="23"/>
        </w:rPr>
        <w:t>m</w:t>
      </w:r>
      <w:r w:rsidRPr="003D1538">
        <w:rPr>
          <w:color w:val="000000"/>
          <w:sz w:val="23"/>
          <w:szCs w:val="23"/>
        </w:rPr>
        <w:t>puter proble</w:t>
      </w:r>
      <w:r w:rsidRPr="003D1538">
        <w:rPr>
          <w:color w:val="000000"/>
          <w:spacing w:val="-2"/>
          <w:sz w:val="23"/>
          <w:szCs w:val="23"/>
        </w:rPr>
        <w:t>m</w:t>
      </w:r>
      <w:r w:rsidRPr="003D1538">
        <w:rPr>
          <w:color w:val="000000"/>
          <w:sz w:val="23"/>
          <w:szCs w:val="23"/>
        </w:rPr>
        <w:t xml:space="preserve">s. </w:t>
      </w:r>
      <w:r w:rsidR="006A22ED">
        <w:rPr>
          <w:color w:val="000000"/>
          <w:sz w:val="23"/>
          <w:szCs w:val="23"/>
        </w:rPr>
        <w:t>Open computer labs are</w:t>
      </w:r>
      <w:r w:rsidRPr="003D1538">
        <w:rPr>
          <w:color w:val="000000"/>
          <w:sz w:val="23"/>
          <w:szCs w:val="23"/>
        </w:rPr>
        <w:t xml:space="preserve"> available to all enrolled SPC students on</w:t>
      </w:r>
      <w:r w:rsidRPr="003D1538">
        <w:rPr>
          <w:color w:val="000000"/>
          <w:spacing w:val="-1"/>
          <w:sz w:val="23"/>
          <w:szCs w:val="23"/>
        </w:rPr>
        <w:t xml:space="preserve"> </w:t>
      </w:r>
      <w:r w:rsidRPr="003D1538">
        <w:rPr>
          <w:color w:val="000000"/>
          <w:sz w:val="23"/>
          <w:szCs w:val="23"/>
        </w:rPr>
        <w:t>all ca</w:t>
      </w:r>
      <w:r w:rsidRPr="003D1538">
        <w:rPr>
          <w:color w:val="000000"/>
          <w:spacing w:val="-2"/>
          <w:sz w:val="23"/>
          <w:szCs w:val="23"/>
        </w:rPr>
        <w:t>m</w:t>
      </w:r>
      <w:r w:rsidRPr="003D1538">
        <w:rPr>
          <w:color w:val="000000"/>
          <w:sz w:val="23"/>
          <w:szCs w:val="23"/>
        </w:rPr>
        <w:t xml:space="preserve">puses. </w:t>
      </w:r>
    </w:p>
    <w:p w14:paraId="79128082" w14:textId="77777777" w:rsidR="004E1F5E" w:rsidRDefault="004E1F5E" w:rsidP="00720847">
      <w:pPr>
        <w:widowControl w:val="0"/>
        <w:autoSpaceDE w:val="0"/>
        <w:autoSpaceDN w:val="0"/>
        <w:adjustRightInd w:val="0"/>
        <w:spacing w:before="59"/>
        <w:rPr>
          <w:b/>
          <w:bCs/>
          <w:color w:val="000000"/>
          <w:u w:val="thick"/>
        </w:rPr>
      </w:pPr>
    </w:p>
    <w:p w14:paraId="55D8E77F" w14:textId="77777777" w:rsidR="00720847" w:rsidRDefault="00720847" w:rsidP="00720847">
      <w:pPr>
        <w:widowControl w:val="0"/>
        <w:autoSpaceDE w:val="0"/>
        <w:autoSpaceDN w:val="0"/>
        <w:adjustRightInd w:val="0"/>
        <w:spacing w:before="59"/>
        <w:rPr>
          <w:color w:val="000000"/>
        </w:rPr>
      </w:pPr>
      <w:r>
        <w:rPr>
          <w:b/>
          <w:bCs/>
          <w:color w:val="000000"/>
          <w:u w:val="thick"/>
        </w:rPr>
        <w:t>Course Evaluation</w:t>
      </w:r>
      <w:r>
        <w:rPr>
          <w:b/>
          <w:bCs/>
          <w:color w:val="000000"/>
        </w:rPr>
        <w:t>:</w:t>
      </w:r>
    </w:p>
    <w:p w14:paraId="7D35DF1B" w14:textId="458F23ED" w:rsidR="00720847" w:rsidRDefault="00720847" w:rsidP="00720847">
      <w:pPr>
        <w:pStyle w:val="ListParagraph"/>
        <w:widowControl w:val="0"/>
        <w:numPr>
          <w:ilvl w:val="0"/>
          <w:numId w:val="19"/>
        </w:numPr>
        <w:autoSpaceDE w:val="0"/>
        <w:autoSpaceDN w:val="0"/>
        <w:adjustRightInd w:val="0"/>
        <w:spacing w:before="90"/>
        <w:ind w:right="80"/>
        <w:rPr>
          <w:color w:val="000000"/>
        </w:rPr>
      </w:pPr>
      <w:r w:rsidRPr="004768C8">
        <w:rPr>
          <w:color w:val="000000"/>
        </w:rPr>
        <w:t xml:space="preserve">There will </w:t>
      </w:r>
      <w:r w:rsidRPr="004768C8">
        <w:rPr>
          <w:color w:val="000000"/>
          <w:spacing w:val="-1"/>
        </w:rPr>
        <w:t>b</w:t>
      </w:r>
      <w:r w:rsidRPr="004768C8">
        <w:rPr>
          <w:color w:val="000000"/>
        </w:rPr>
        <w:t xml:space="preserve">e </w:t>
      </w:r>
      <w:r w:rsidR="00247C88">
        <w:rPr>
          <w:b/>
          <w:bCs/>
          <w:color w:val="000000"/>
          <w:u w:val="thick"/>
        </w:rPr>
        <w:t>two unit</w:t>
      </w:r>
      <w:r w:rsidR="00550AB0">
        <w:rPr>
          <w:b/>
          <w:bCs/>
          <w:color w:val="000000"/>
          <w:u w:val="thick"/>
        </w:rPr>
        <w:t xml:space="preserve"> exams and one final exam throughout the semester.</w:t>
      </w:r>
      <w:r w:rsidR="00777C79" w:rsidRPr="004768C8">
        <w:rPr>
          <w:color w:val="000000"/>
        </w:rPr>
        <w:t xml:space="preserve"> </w:t>
      </w:r>
      <w:r w:rsidR="00550AB0">
        <w:rPr>
          <w:color w:val="000000"/>
        </w:rPr>
        <w:t xml:space="preserve">The </w:t>
      </w:r>
      <w:r w:rsidR="000747F0">
        <w:rPr>
          <w:color w:val="000000"/>
        </w:rPr>
        <w:t>two-unit</w:t>
      </w:r>
      <w:r w:rsidR="00550AB0">
        <w:rPr>
          <w:color w:val="000000"/>
        </w:rPr>
        <w:t xml:space="preserve"> exams will each be worth 75 points. The final exam will be worth 100 points. </w:t>
      </w:r>
      <w:r w:rsidR="00DB7564" w:rsidRPr="004768C8">
        <w:rPr>
          <w:color w:val="000000"/>
        </w:rPr>
        <w:t xml:space="preserve"> (2</w:t>
      </w:r>
      <w:r w:rsidR="00550AB0">
        <w:rPr>
          <w:color w:val="000000"/>
        </w:rPr>
        <w:t>50</w:t>
      </w:r>
      <w:r w:rsidRPr="004768C8">
        <w:rPr>
          <w:color w:val="000000"/>
        </w:rPr>
        <w:t xml:space="preserve"> points t</w:t>
      </w:r>
      <w:r w:rsidRPr="004768C8">
        <w:rPr>
          <w:color w:val="000000"/>
          <w:spacing w:val="-1"/>
        </w:rPr>
        <w:t>o</w:t>
      </w:r>
      <w:r w:rsidRPr="004768C8">
        <w:rPr>
          <w:color w:val="000000"/>
        </w:rPr>
        <w:t>tal</w:t>
      </w:r>
      <w:r w:rsidR="00CE6976">
        <w:rPr>
          <w:color w:val="000000"/>
        </w:rPr>
        <w:t>:</w:t>
      </w:r>
      <w:r w:rsidR="00550AB0">
        <w:rPr>
          <w:color w:val="000000"/>
        </w:rPr>
        <w:t>50%</w:t>
      </w:r>
      <w:r w:rsidR="00CE6976">
        <w:rPr>
          <w:color w:val="000000"/>
        </w:rPr>
        <w:t xml:space="preserve"> of your overall grade.</w:t>
      </w:r>
      <w:r w:rsidRPr="00F53A06">
        <w:rPr>
          <w:color w:val="000000"/>
        </w:rPr>
        <w:t>)</w:t>
      </w:r>
      <w:r w:rsidRPr="00F53A06">
        <w:rPr>
          <w:color w:val="000000"/>
          <w:spacing w:val="49"/>
        </w:rPr>
        <w:t xml:space="preserve"> </w:t>
      </w:r>
      <w:r w:rsidRPr="00F53A06">
        <w:rPr>
          <w:color w:val="000000"/>
        </w:rPr>
        <w:t>Each exam</w:t>
      </w:r>
      <w:r w:rsidRPr="00F53A06">
        <w:rPr>
          <w:color w:val="000000"/>
          <w:spacing w:val="-2"/>
        </w:rPr>
        <w:t xml:space="preserve"> </w:t>
      </w:r>
      <w:r w:rsidRPr="00F53A06">
        <w:rPr>
          <w:color w:val="000000"/>
        </w:rPr>
        <w:t>will con</w:t>
      </w:r>
      <w:r w:rsidRPr="00F53A06">
        <w:rPr>
          <w:color w:val="000000"/>
          <w:spacing w:val="-2"/>
        </w:rPr>
        <w:t>s</w:t>
      </w:r>
      <w:r w:rsidRPr="00F53A06">
        <w:rPr>
          <w:color w:val="000000"/>
        </w:rPr>
        <w:t>ist of</w:t>
      </w:r>
      <w:r w:rsidR="00550AB0">
        <w:rPr>
          <w:color w:val="000000"/>
        </w:rPr>
        <w:t xml:space="preserve"> around 50</w:t>
      </w:r>
      <w:r w:rsidRPr="00F53A06">
        <w:rPr>
          <w:color w:val="000000"/>
        </w:rPr>
        <w:t xml:space="preserve"> questions (</w:t>
      </w:r>
      <w:r w:rsidRPr="00F53A06">
        <w:rPr>
          <w:color w:val="000000"/>
          <w:spacing w:val="-2"/>
        </w:rPr>
        <w:t>m</w:t>
      </w:r>
      <w:r w:rsidRPr="00F53A06">
        <w:rPr>
          <w:color w:val="000000"/>
        </w:rPr>
        <w:t>ultiple</w:t>
      </w:r>
      <w:r w:rsidR="003B548E">
        <w:rPr>
          <w:color w:val="000000"/>
        </w:rPr>
        <w:t>-</w:t>
      </w:r>
      <w:r w:rsidRPr="00F53A06">
        <w:rPr>
          <w:color w:val="000000"/>
        </w:rPr>
        <w:t>c</w:t>
      </w:r>
      <w:r w:rsidRPr="00F53A06">
        <w:rPr>
          <w:color w:val="000000"/>
          <w:spacing w:val="-1"/>
        </w:rPr>
        <w:t>h</w:t>
      </w:r>
      <w:r w:rsidRPr="00F53A06">
        <w:rPr>
          <w:color w:val="000000"/>
        </w:rPr>
        <w:t>oice</w:t>
      </w:r>
      <w:r w:rsidR="00DB7564">
        <w:rPr>
          <w:color w:val="000000"/>
        </w:rPr>
        <w:t>, essay, fill</w:t>
      </w:r>
      <w:r w:rsidR="006A22ED">
        <w:rPr>
          <w:color w:val="000000"/>
        </w:rPr>
        <w:t>-in-the-</w:t>
      </w:r>
      <w:r w:rsidR="00DB7564">
        <w:rPr>
          <w:color w:val="000000"/>
        </w:rPr>
        <w:t>blank, matching</w:t>
      </w:r>
      <w:r w:rsidR="008E43A3">
        <w:rPr>
          <w:color w:val="000000"/>
        </w:rPr>
        <w:t>, etc.</w:t>
      </w:r>
      <w:r>
        <w:rPr>
          <w:color w:val="000000"/>
        </w:rPr>
        <w:t xml:space="preserve">). </w:t>
      </w:r>
    </w:p>
    <w:p w14:paraId="16BD0533" w14:textId="77777777" w:rsidR="00720847" w:rsidRPr="00F53A06" w:rsidRDefault="00720847" w:rsidP="00720847">
      <w:pPr>
        <w:pStyle w:val="ListParagraph"/>
        <w:widowControl w:val="0"/>
        <w:autoSpaceDE w:val="0"/>
        <w:autoSpaceDN w:val="0"/>
        <w:adjustRightInd w:val="0"/>
        <w:spacing w:before="90"/>
        <w:ind w:left="820" w:right="80"/>
        <w:rPr>
          <w:color w:val="000000"/>
        </w:rPr>
      </w:pPr>
    </w:p>
    <w:p w14:paraId="6C7D28B3" w14:textId="0F9F1A50" w:rsidR="00E6669E" w:rsidRPr="00E6669E" w:rsidRDefault="00CE6976" w:rsidP="00E6669E">
      <w:pPr>
        <w:pStyle w:val="ListParagraph"/>
        <w:widowControl w:val="0"/>
        <w:numPr>
          <w:ilvl w:val="0"/>
          <w:numId w:val="19"/>
        </w:numPr>
        <w:autoSpaceDE w:val="0"/>
        <w:autoSpaceDN w:val="0"/>
        <w:adjustRightInd w:val="0"/>
        <w:spacing w:before="90"/>
        <w:ind w:right="80"/>
        <w:rPr>
          <w:b/>
          <w:i/>
          <w:color w:val="000000"/>
          <w:u w:val="single"/>
        </w:rPr>
      </w:pPr>
      <w:r>
        <w:rPr>
          <w:color w:val="000000"/>
        </w:rPr>
        <w:t xml:space="preserve">There will be a total of </w:t>
      </w:r>
      <w:r w:rsidRPr="00802A0C">
        <w:rPr>
          <w:b/>
          <w:color w:val="000000"/>
          <w:u w:val="single"/>
        </w:rPr>
        <w:t>1</w:t>
      </w:r>
      <w:r w:rsidR="00550AB0" w:rsidRPr="00802A0C">
        <w:rPr>
          <w:b/>
          <w:color w:val="000000"/>
          <w:u w:val="single"/>
        </w:rPr>
        <w:t>0</w:t>
      </w:r>
      <w:r w:rsidRPr="00802A0C">
        <w:rPr>
          <w:b/>
          <w:color w:val="000000"/>
          <w:u w:val="single"/>
        </w:rPr>
        <w:t xml:space="preserve"> quizzes</w:t>
      </w:r>
      <w:r>
        <w:rPr>
          <w:color w:val="000000"/>
        </w:rPr>
        <w:t xml:space="preserve"> in this course.</w:t>
      </w:r>
      <w:r w:rsidR="00720847">
        <w:rPr>
          <w:color w:val="000000"/>
        </w:rPr>
        <w:t xml:space="preserve"> E</w:t>
      </w:r>
      <w:r w:rsidR="005E3D4F">
        <w:rPr>
          <w:color w:val="000000"/>
        </w:rPr>
        <w:t>ach quiz is worth 1</w:t>
      </w:r>
      <w:r>
        <w:rPr>
          <w:color w:val="000000"/>
        </w:rPr>
        <w:t>0</w:t>
      </w:r>
      <w:r w:rsidR="005E3D4F">
        <w:rPr>
          <w:color w:val="000000"/>
        </w:rPr>
        <w:t xml:space="preserve"> points (1</w:t>
      </w:r>
      <w:r w:rsidR="00550AB0">
        <w:rPr>
          <w:color w:val="000000"/>
        </w:rPr>
        <w:t>0</w:t>
      </w:r>
      <w:r>
        <w:rPr>
          <w:color w:val="000000"/>
        </w:rPr>
        <w:t>0</w:t>
      </w:r>
      <w:r w:rsidR="00720847">
        <w:rPr>
          <w:color w:val="000000"/>
        </w:rPr>
        <w:t xml:space="preserve"> points total; </w:t>
      </w:r>
      <w:r w:rsidR="00550AB0">
        <w:rPr>
          <w:color w:val="000000"/>
        </w:rPr>
        <w:t>20</w:t>
      </w:r>
      <w:r w:rsidR="00720847">
        <w:rPr>
          <w:color w:val="000000"/>
        </w:rPr>
        <w:t>% of your overall grade)</w:t>
      </w:r>
      <w:r w:rsidR="006A22ED">
        <w:rPr>
          <w:color w:val="000000"/>
        </w:rPr>
        <w:t xml:space="preserve"> and</w:t>
      </w:r>
      <w:r w:rsidR="00720847">
        <w:rPr>
          <w:color w:val="000000"/>
        </w:rPr>
        <w:t xml:space="preserve"> will be posted on </w:t>
      </w:r>
      <w:r w:rsidR="000747F0">
        <w:rPr>
          <w:color w:val="000000"/>
        </w:rPr>
        <w:t>Blackboard</w:t>
      </w:r>
      <w:r w:rsidR="00720847">
        <w:rPr>
          <w:color w:val="000000"/>
        </w:rPr>
        <w:t>. Each quiz wil</w:t>
      </w:r>
      <w:r w:rsidR="005E3D4F">
        <w:rPr>
          <w:color w:val="000000"/>
        </w:rPr>
        <w:t>l consist of multiple</w:t>
      </w:r>
      <w:r w:rsidR="003B548E">
        <w:rPr>
          <w:color w:val="000000"/>
        </w:rPr>
        <w:t>-</w:t>
      </w:r>
      <w:r w:rsidR="005E3D4F">
        <w:rPr>
          <w:color w:val="000000"/>
        </w:rPr>
        <w:t xml:space="preserve">choice, </w:t>
      </w:r>
      <w:r w:rsidR="00720847">
        <w:rPr>
          <w:color w:val="000000"/>
        </w:rPr>
        <w:t>true</w:t>
      </w:r>
      <w:r w:rsidR="003B548E">
        <w:rPr>
          <w:color w:val="000000"/>
        </w:rPr>
        <w:t>-</w:t>
      </w:r>
      <w:r w:rsidR="00514151">
        <w:rPr>
          <w:color w:val="000000"/>
        </w:rPr>
        <w:t>false</w:t>
      </w:r>
      <w:r w:rsidR="005E3D4F">
        <w:rPr>
          <w:color w:val="000000"/>
        </w:rPr>
        <w:t>, or essay</w:t>
      </w:r>
      <w:r w:rsidR="006A22ED">
        <w:rPr>
          <w:color w:val="000000"/>
        </w:rPr>
        <w:t>-</w:t>
      </w:r>
      <w:r w:rsidR="005E3D4F">
        <w:rPr>
          <w:color w:val="000000"/>
        </w:rPr>
        <w:t>type</w:t>
      </w:r>
      <w:r w:rsidR="00514151">
        <w:rPr>
          <w:color w:val="000000"/>
        </w:rPr>
        <w:t xml:space="preserve"> questions. You can </w:t>
      </w:r>
      <w:r w:rsidR="005E3D4F">
        <w:rPr>
          <w:color w:val="000000"/>
        </w:rPr>
        <w:t>only take each quiz on</w:t>
      </w:r>
      <w:r w:rsidR="006A22ED">
        <w:rPr>
          <w:color w:val="000000"/>
        </w:rPr>
        <w:t>c</w:t>
      </w:r>
      <w:r w:rsidR="0005428D">
        <w:rPr>
          <w:color w:val="000000"/>
        </w:rPr>
        <w:t>e</w:t>
      </w:r>
      <w:r w:rsidR="005E3D4F">
        <w:rPr>
          <w:color w:val="000000"/>
        </w:rPr>
        <w:t>,</w:t>
      </w:r>
      <w:r w:rsidR="0005428D">
        <w:rPr>
          <w:color w:val="000000"/>
        </w:rPr>
        <w:t xml:space="preserve"> and</w:t>
      </w:r>
      <w:r w:rsidR="005E3D4F">
        <w:rPr>
          <w:color w:val="000000"/>
        </w:rPr>
        <w:t xml:space="preserve"> you must finish the quiz once you begin. </w:t>
      </w:r>
      <w:r w:rsidR="00720847">
        <w:rPr>
          <w:color w:val="000000"/>
        </w:rPr>
        <w:t xml:space="preserve">You will not be able to leave the quiz and return to it later. </w:t>
      </w:r>
      <w:r w:rsidR="00720847" w:rsidRPr="00E301C4">
        <w:rPr>
          <w:i/>
          <w:color w:val="000000"/>
          <w:u w:val="single"/>
        </w:rPr>
        <w:t>Once you enter the quiz</w:t>
      </w:r>
      <w:r w:rsidR="003B548E">
        <w:rPr>
          <w:i/>
          <w:color w:val="000000"/>
          <w:u w:val="single"/>
        </w:rPr>
        <w:t>,</w:t>
      </w:r>
      <w:r w:rsidR="00720847" w:rsidRPr="00E301C4">
        <w:rPr>
          <w:i/>
          <w:color w:val="000000"/>
          <w:u w:val="single"/>
        </w:rPr>
        <w:t xml:space="preserve"> you must finish! </w:t>
      </w:r>
      <w:r w:rsidR="00720847">
        <w:rPr>
          <w:color w:val="000000"/>
        </w:rPr>
        <w:t xml:space="preserve">Please use your notes and </w:t>
      </w:r>
      <w:r w:rsidR="00550AB0">
        <w:rPr>
          <w:color w:val="000000"/>
        </w:rPr>
        <w:t>readings</w:t>
      </w:r>
      <w:r w:rsidR="00720847">
        <w:rPr>
          <w:color w:val="000000"/>
        </w:rPr>
        <w:t xml:space="preserve"> to complete the quizzes. These quizzes will help prepare you for the exams. </w:t>
      </w:r>
    </w:p>
    <w:p w14:paraId="188F5D8E" w14:textId="77777777" w:rsidR="00E6669E" w:rsidRPr="007A5838" w:rsidRDefault="00E6669E" w:rsidP="007A5838">
      <w:pPr>
        <w:widowControl w:val="0"/>
        <w:autoSpaceDE w:val="0"/>
        <w:autoSpaceDN w:val="0"/>
        <w:adjustRightInd w:val="0"/>
        <w:spacing w:before="90"/>
        <w:ind w:right="80"/>
        <w:rPr>
          <w:b/>
          <w:i/>
          <w:color w:val="000000"/>
          <w:u w:val="single"/>
        </w:rPr>
      </w:pPr>
    </w:p>
    <w:p w14:paraId="4F04D43F" w14:textId="70CF6E48" w:rsidR="00720847" w:rsidRPr="00FC31F1" w:rsidRDefault="00DB7564" w:rsidP="00720847">
      <w:pPr>
        <w:pStyle w:val="ListParagraph"/>
        <w:widowControl w:val="0"/>
        <w:numPr>
          <w:ilvl w:val="0"/>
          <w:numId w:val="19"/>
        </w:numPr>
        <w:autoSpaceDE w:val="0"/>
        <w:autoSpaceDN w:val="0"/>
        <w:adjustRightInd w:val="0"/>
        <w:ind w:right="187"/>
        <w:rPr>
          <w:color w:val="000000"/>
        </w:rPr>
      </w:pPr>
      <w:r w:rsidRPr="009F448B">
        <w:rPr>
          <w:b/>
          <w:bCs/>
          <w:color w:val="000000"/>
          <w:u w:val="thick"/>
        </w:rPr>
        <w:t>Two</w:t>
      </w:r>
      <w:r w:rsidR="00720847" w:rsidRPr="009F448B">
        <w:rPr>
          <w:b/>
          <w:bCs/>
          <w:color w:val="000000"/>
          <w:u w:val="thick"/>
        </w:rPr>
        <w:t xml:space="preserve"> Home</w:t>
      </w:r>
      <w:r w:rsidR="00720847" w:rsidRPr="009F448B">
        <w:rPr>
          <w:b/>
          <w:bCs/>
          <w:color w:val="000000"/>
          <w:spacing w:val="-2"/>
          <w:u w:val="thick"/>
        </w:rPr>
        <w:t>w</w:t>
      </w:r>
      <w:r w:rsidR="00720847" w:rsidRPr="009F448B">
        <w:rPr>
          <w:b/>
          <w:bCs/>
          <w:color w:val="000000"/>
          <w:u w:val="thick"/>
        </w:rPr>
        <w:t>ork Assignments</w:t>
      </w:r>
      <w:r w:rsidR="00720847" w:rsidRPr="009F448B">
        <w:rPr>
          <w:b/>
          <w:bCs/>
          <w:color w:val="000000"/>
        </w:rPr>
        <w:t xml:space="preserve"> </w:t>
      </w:r>
      <w:r w:rsidR="00720847" w:rsidRPr="009F448B">
        <w:rPr>
          <w:color w:val="000000"/>
        </w:rPr>
        <w:t>will be co</w:t>
      </w:r>
      <w:r w:rsidR="00720847" w:rsidRPr="009F448B">
        <w:rPr>
          <w:color w:val="000000"/>
          <w:spacing w:val="-2"/>
        </w:rPr>
        <w:t>m</w:t>
      </w:r>
      <w:r w:rsidR="00720847" w:rsidRPr="009F448B">
        <w:rPr>
          <w:color w:val="000000"/>
        </w:rPr>
        <w:t>pleted over the se</w:t>
      </w:r>
      <w:r w:rsidR="00720847" w:rsidRPr="009F448B">
        <w:rPr>
          <w:color w:val="000000"/>
          <w:spacing w:val="-2"/>
        </w:rPr>
        <w:t>m</w:t>
      </w:r>
      <w:r w:rsidR="00720847" w:rsidRPr="009F448B">
        <w:rPr>
          <w:color w:val="000000"/>
        </w:rPr>
        <w:t>ester</w:t>
      </w:r>
      <w:r w:rsidR="00514151" w:rsidRPr="009F448B">
        <w:rPr>
          <w:color w:val="000000"/>
        </w:rPr>
        <w:t>. Each</w:t>
      </w:r>
      <w:r w:rsidR="00514151">
        <w:rPr>
          <w:color w:val="000000"/>
        </w:rPr>
        <w:t xml:space="preserve"> homework will be worth </w:t>
      </w:r>
      <w:r w:rsidR="0000336C">
        <w:rPr>
          <w:color w:val="000000"/>
        </w:rPr>
        <w:t>4</w:t>
      </w:r>
      <w:r w:rsidR="00550AB0">
        <w:rPr>
          <w:color w:val="000000"/>
        </w:rPr>
        <w:t>0</w:t>
      </w:r>
      <w:r w:rsidR="00720847" w:rsidRPr="00525646">
        <w:rPr>
          <w:color w:val="000000"/>
        </w:rPr>
        <w:t xml:space="preserve"> points (</w:t>
      </w:r>
      <w:r w:rsidR="0000336C">
        <w:rPr>
          <w:color w:val="000000"/>
        </w:rPr>
        <w:t>80</w:t>
      </w:r>
      <w:r w:rsidR="00720847" w:rsidRPr="00525646">
        <w:rPr>
          <w:color w:val="000000"/>
        </w:rPr>
        <w:t xml:space="preserve"> points tot</w:t>
      </w:r>
      <w:r w:rsidR="00720847">
        <w:rPr>
          <w:color w:val="000000"/>
        </w:rPr>
        <w:t xml:space="preserve">al; </w:t>
      </w:r>
      <w:r w:rsidR="0000336C">
        <w:rPr>
          <w:color w:val="000000"/>
        </w:rPr>
        <w:t>16</w:t>
      </w:r>
      <w:r w:rsidR="00720847" w:rsidRPr="00525646">
        <w:rPr>
          <w:color w:val="000000"/>
        </w:rPr>
        <w:t>% of your overall</w:t>
      </w:r>
      <w:r w:rsidR="00720847" w:rsidRPr="00525646">
        <w:rPr>
          <w:color w:val="000000"/>
          <w:spacing w:val="-1"/>
        </w:rPr>
        <w:t xml:space="preserve"> </w:t>
      </w:r>
      <w:r w:rsidR="00720847" w:rsidRPr="00525646">
        <w:rPr>
          <w:color w:val="000000"/>
        </w:rPr>
        <w:t>grade).</w:t>
      </w:r>
      <w:r w:rsidR="00720847" w:rsidRPr="00525646">
        <w:rPr>
          <w:color w:val="000000"/>
          <w:spacing w:val="49"/>
        </w:rPr>
        <w:t xml:space="preserve"> </w:t>
      </w:r>
    </w:p>
    <w:p w14:paraId="205F39C2" w14:textId="6F919025" w:rsidR="00FC31F1" w:rsidRPr="00FC31F1" w:rsidRDefault="00FC31F1" w:rsidP="00FC31F1">
      <w:pPr>
        <w:pStyle w:val="ListParagraph"/>
        <w:rPr>
          <w:color w:val="000000"/>
        </w:rPr>
      </w:pPr>
    </w:p>
    <w:p w14:paraId="138180B8" w14:textId="0CE89676" w:rsidR="00FC31F1" w:rsidRPr="00FC31F1" w:rsidRDefault="00FC31F1" w:rsidP="00FC31F1">
      <w:pPr>
        <w:pStyle w:val="ListParagraph"/>
        <w:widowControl w:val="0"/>
        <w:numPr>
          <w:ilvl w:val="0"/>
          <w:numId w:val="19"/>
        </w:numPr>
        <w:autoSpaceDE w:val="0"/>
        <w:autoSpaceDN w:val="0"/>
        <w:adjustRightInd w:val="0"/>
        <w:ind w:right="187"/>
        <w:rPr>
          <w:color w:val="000000"/>
        </w:rPr>
      </w:pPr>
      <w:r w:rsidRPr="00FC31F1">
        <w:rPr>
          <w:b/>
          <w:bCs/>
          <w:color w:val="000000"/>
          <w:u w:val="thick"/>
        </w:rPr>
        <w:t>Discussion</w:t>
      </w:r>
      <w:r w:rsidR="00802A0C">
        <w:rPr>
          <w:b/>
          <w:bCs/>
          <w:color w:val="000000"/>
          <w:u w:val="thick"/>
        </w:rPr>
        <w:t xml:space="preserve"> Board</w:t>
      </w:r>
      <w:r w:rsidR="0000336C">
        <w:rPr>
          <w:b/>
          <w:bCs/>
          <w:color w:val="000000"/>
          <w:u w:val="thick"/>
        </w:rPr>
        <w:t xml:space="preserve">/ Ed puzzle/ Article Analyses/ Various - </w:t>
      </w:r>
      <w:r w:rsidRPr="00802A0C">
        <w:t>will be co</w:t>
      </w:r>
      <w:r w:rsidRPr="00802A0C">
        <w:rPr>
          <w:spacing w:val="-2"/>
        </w:rPr>
        <w:t>m</w:t>
      </w:r>
      <w:r w:rsidRPr="00802A0C">
        <w:t xml:space="preserve">pleted </w:t>
      </w:r>
      <w:r w:rsidR="00802A0C" w:rsidRPr="00802A0C">
        <w:t>for each chapter. These will each be worth 5 points (</w:t>
      </w:r>
      <w:r w:rsidR="0000336C">
        <w:t>7</w:t>
      </w:r>
      <w:r w:rsidR="00802A0C" w:rsidRPr="00802A0C">
        <w:t xml:space="preserve">0 </w:t>
      </w:r>
      <w:proofErr w:type="gramStart"/>
      <w:r w:rsidR="00802A0C" w:rsidRPr="00802A0C">
        <w:t>points</w:t>
      </w:r>
      <w:proofErr w:type="gramEnd"/>
      <w:r w:rsidR="00802A0C" w:rsidRPr="00802A0C">
        <w:t xml:space="preserve"> total or 1</w:t>
      </w:r>
      <w:r w:rsidR="0000336C">
        <w:t>4</w:t>
      </w:r>
      <w:r w:rsidR="00802A0C" w:rsidRPr="00802A0C">
        <w:t>% of your total grade).</w:t>
      </w:r>
      <w:r w:rsidRPr="00802A0C">
        <w:t xml:space="preserve"> </w:t>
      </w:r>
      <w:r w:rsidRPr="00FC31F1">
        <w:rPr>
          <w:color w:val="000000"/>
        </w:rPr>
        <w:t>The pri</w:t>
      </w:r>
      <w:r w:rsidRPr="00FC31F1">
        <w:rPr>
          <w:color w:val="000000"/>
          <w:spacing w:val="-2"/>
        </w:rPr>
        <w:t>m</w:t>
      </w:r>
      <w:r w:rsidRPr="00FC31F1">
        <w:rPr>
          <w:color w:val="000000"/>
        </w:rPr>
        <w:t>a</w:t>
      </w:r>
      <w:r w:rsidRPr="00FC31F1">
        <w:rPr>
          <w:color w:val="000000"/>
          <w:spacing w:val="-1"/>
        </w:rPr>
        <w:t>r</w:t>
      </w:r>
      <w:r w:rsidRPr="00FC31F1">
        <w:rPr>
          <w:color w:val="000000"/>
        </w:rPr>
        <w:t>y goal of th</w:t>
      </w:r>
      <w:r w:rsidR="0000336C">
        <w:rPr>
          <w:color w:val="000000"/>
        </w:rPr>
        <w:t>is section of</w:t>
      </w:r>
      <w:r w:rsidRPr="00FC31F1">
        <w:rPr>
          <w:color w:val="000000"/>
        </w:rPr>
        <w:t xml:space="preserve"> assignments is to think critically about what you are learning. There are no makeups allowed for this portion of your grade. </w:t>
      </w:r>
    </w:p>
    <w:p w14:paraId="074F4F8E" w14:textId="77777777" w:rsidR="00720847" w:rsidRPr="00525646" w:rsidRDefault="00720847" w:rsidP="00720847">
      <w:pPr>
        <w:widowControl w:val="0"/>
        <w:autoSpaceDE w:val="0"/>
        <w:autoSpaceDN w:val="0"/>
        <w:adjustRightInd w:val="0"/>
        <w:ind w:right="187"/>
        <w:rPr>
          <w:color w:val="000000"/>
        </w:rPr>
      </w:pPr>
    </w:p>
    <w:p w14:paraId="4E2F6DAF" w14:textId="3E428F33" w:rsidR="009670DA" w:rsidRDefault="009670DA" w:rsidP="00FC31F1">
      <w:pPr>
        <w:widowControl w:val="0"/>
        <w:autoSpaceDE w:val="0"/>
        <w:autoSpaceDN w:val="0"/>
        <w:adjustRightInd w:val="0"/>
        <w:spacing w:before="29"/>
        <w:ind w:right="99"/>
        <w:rPr>
          <w:sz w:val="26"/>
          <w:szCs w:val="26"/>
        </w:rPr>
      </w:pPr>
      <w:r w:rsidRPr="001F43C8">
        <w:rPr>
          <w:b/>
          <w:sz w:val="26"/>
          <w:szCs w:val="26"/>
        </w:rPr>
        <w:t>Final grades</w:t>
      </w:r>
      <w:r w:rsidRPr="004815DF">
        <w:rPr>
          <w:sz w:val="26"/>
          <w:szCs w:val="26"/>
        </w:rPr>
        <w:t xml:space="preserve"> will be determined as </w:t>
      </w:r>
      <w:r w:rsidR="000747F0">
        <w:rPr>
          <w:sz w:val="26"/>
          <w:szCs w:val="26"/>
        </w:rPr>
        <w:t>follows</w:t>
      </w:r>
      <w:r w:rsidRPr="004815DF">
        <w:rPr>
          <w:sz w:val="26"/>
          <w:szCs w:val="26"/>
        </w:rPr>
        <w:t>:</w:t>
      </w:r>
    </w:p>
    <w:p w14:paraId="4FE2A15E" w14:textId="77777777" w:rsidR="00FC31F1" w:rsidRDefault="00FC31F1" w:rsidP="00FC31F1">
      <w:pPr>
        <w:widowControl w:val="0"/>
        <w:autoSpaceDE w:val="0"/>
        <w:autoSpaceDN w:val="0"/>
        <w:adjustRightInd w:val="0"/>
        <w:spacing w:before="29"/>
        <w:ind w:right="99"/>
        <w:rPr>
          <w:sz w:val="26"/>
          <w:szCs w:val="2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8"/>
        <w:gridCol w:w="1001"/>
        <w:gridCol w:w="1301"/>
        <w:gridCol w:w="1342"/>
      </w:tblGrid>
      <w:tr w:rsidR="00FC31F1" w:rsidRPr="00FC31F1" w14:paraId="45904AFE" w14:textId="77777777" w:rsidTr="00FC31F1">
        <w:trPr>
          <w:tblHeader/>
          <w:tblCellSpacing w:w="15" w:type="dxa"/>
        </w:trPr>
        <w:tc>
          <w:tcPr>
            <w:tcW w:w="0" w:type="auto"/>
            <w:vAlign w:val="center"/>
            <w:hideMark/>
          </w:tcPr>
          <w:p w14:paraId="513ECB1C" w14:textId="77777777" w:rsidR="00FC31F1" w:rsidRPr="00FC31F1" w:rsidRDefault="00FC31F1" w:rsidP="00FC31F1">
            <w:pPr>
              <w:jc w:val="center"/>
              <w:rPr>
                <w:b/>
                <w:bCs/>
              </w:rPr>
            </w:pPr>
            <w:r w:rsidRPr="00FC31F1">
              <w:rPr>
                <w:b/>
                <w:bCs/>
              </w:rPr>
              <w:t>Assessment</w:t>
            </w:r>
          </w:p>
        </w:tc>
        <w:tc>
          <w:tcPr>
            <w:tcW w:w="0" w:type="auto"/>
            <w:vAlign w:val="center"/>
            <w:hideMark/>
          </w:tcPr>
          <w:p w14:paraId="7102DCEB" w14:textId="77777777" w:rsidR="00FC31F1" w:rsidRPr="00FC31F1" w:rsidRDefault="00FC31F1" w:rsidP="00FC31F1">
            <w:pPr>
              <w:jc w:val="center"/>
              <w:rPr>
                <w:b/>
                <w:bCs/>
              </w:rPr>
            </w:pPr>
            <w:r w:rsidRPr="00FC31F1">
              <w:rPr>
                <w:b/>
                <w:bCs/>
              </w:rPr>
              <w:t>Quantity</w:t>
            </w:r>
          </w:p>
        </w:tc>
        <w:tc>
          <w:tcPr>
            <w:tcW w:w="0" w:type="auto"/>
            <w:vAlign w:val="center"/>
            <w:hideMark/>
          </w:tcPr>
          <w:p w14:paraId="15E204DB" w14:textId="77777777" w:rsidR="00FC31F1" w:rsidRPr="00FC31F1" w:rsidRDefault="00FC31F1" w:rsidP="00FC31F1">
            <w:pPr>
              <w:jc w:val="center"/>
              <w:rPr>
                <w:b/>
                <w:bCs/>
              </w:rPr>
            </w:pPr>
            <w:r w:rsidRPr="00FC31F1">
              <w:rPr>
                <w:b/>
                <w:bCs/>
              </w:rPr>
              <w:t>Points Each</w:t>
            </w:r>
          </w:p>
        </w:tc>
        <w:tc>
          <w:tcPr>
            <w:tcW w:w="0" w:type="auto"/>
            <w:vAlign w:val="center"/>
            <w:hideMark/>
          </w:tcPr>
          <w:p w14:paraId="1AE1052D" w14:textId="77777777" w:rsidR="00FC31F1" w:rsidRPr="00FC31F1" w:rsidRDefault="00FC31F1" w:rsidP="00FC31F1">
            <w:pPr>
              <w:jc w:val="center"/>
              <w:rPr>
                <w:b/>
                <w:bCs/>
              </w:rPr>
            </w:pPr>
            <w:r w:rsidRPr="00FC31F1">
              <w:rPr>
                <w:b/>
                <w:bCs/>
              </w:rPr>
              <w:t>Total Points</w:t>
            </w:r>
          </w:p>
        </w:tc>
      </w:tr>
      <w:tr w:rsidR="00FC31F1" w:rsidRPr="00FC31F1" w14:paraId="06F14326" w14:textId="77777777" w:rsidTr="00FC31F1">
        <w:trPr>
          <w:tblCellSpacing w:w="15" w:type="dxa"/>
        </w:trPr>
        <w:tc>
          <w:tcPr>
            <w:tcW w:w="0" w:type="auto"/>
            <w:vAlign w:val="center"/>
            <w:hideMark/>
          </w:tcPr>
          <w:p w14:paraId="4B99BC3A" w14:textId="2AF2EBB7" w:rsidR="00FC31F1" w:rsidRPr="00FC31F1" w:rsidRDefault="000747F0" w:rsidP="00FC31F1">
            <w:r>
              <w:t xml:space="preserve">Section </w:t>
            </w:r>
            <w:r w:rsidR="00FC31F1" w:rsidRPr="00FC31F1">
              <w:t>Quizzes</w:t>
            </w:r>
          </w:p>
        </w:tc>
        <w:tc>
          <w:tcPr>
            <w:tcW w:w="0" w:type="auto"/>
            <w:vAlign w:val="center"/>
            <w:hideMark/>
          </w:tcPr>
          <w:p w14:paraId="63D6E19F" w14:textId="77777777" w:rsidR="00FC31F1" w:rsidRPr="00FC31F1" w:rsidRDefault="00FC31F1" w:rsidP="00FC31F1">
            <w:r w:rsidRPr="00FC31F1">
              <w:t>10</w:t>
            </w:r>
          </w:p>
        </w:tc>
        <w:tc>
          <w:tcPr>
            <w:tcW w:w="0" w:type="auto"/>
            <w:vAlign w:val="center"/>
            <w:hideMark/>
          </w:tcPr>
          <w:p w14:paraId="459A87D3" w14:textId="77777777" w:rsidR="00FC31F1" w:rsidRPr="00FC31F1" w:rsidRDefault="00FC31F1" w:rsidP="00FC31F1">
            <w:r w:rsidRPr="00FC31F1">
              <w:t>10</w:t>
            </w:r>
          </w:p>
        </w:tc>
        <w:tc>
          <w:tcPr>
            <w:tcW w:w="0" w:type="auto"/>
            <w:vAlign w:val="center"/>
            <w:hideMark/>
          </w:tcPr>
          <w:p w14:paraId="5459752E" w14:textId="77777777" w:rsidR="00FC31F1" w:rsidRPr="00FC31F1" w:rsidRDefault="00FC31F1" w:rsidP="00FC31F1">
            <w:r w:rsidRPr="00FC31F1">
              <w:t>100</w:t>
            </w:r>
          </w:p>
        </w:tc>
      </w:tr>
      <w:tr w:rsidR="00FC31F1" w:rsidRPr="00FC31F1" w14:paraId="75A84BF0" w14:textId="77777777" w:rsidTr="00FC31F1">
        <w:trPr>
          <w:tblCellSpacing w:w="15" w:type="dxa"/>
        </w:trPr>
        <w:tc>
          <w:tcPr>
            <w:tcW w:w="0" w:type="auto"/>
            <w:vAlign w:val="center"/>
            <w:hideMark/>
          </w:tcPr>
          <w:p w14:paraId="70A9CFAF" w14:textId="63F83981" w:rsidR="00FC31F1" w:rsidRPr="00FC31F1" w:rsidRDefault="00FC31F1" w:rsidP="00FC31F1">
            <w:r w:rsidRPr="00FC31F1">
              <w:t>Discussion</w:t>
            </w:r>
            <w:r w:rsidR="0000336C">
              <w:t>/</w:t>
            </w:r>
            <w:proofErr w:type="spellStart"/>
            <w:r w:rsidR="0000336C">
              <w:t>Edpuzzle</w:t>
            </w:r>
            <w:proofErr w:type="spellEnd"/>
            <w:r w:rsidR="0000336C">
              <w:t xml:space="preserve">/Article/ </w:t>
            </w:r>
          </w:p>
        </w:tc>
        <w:tc>
          <w:tcPr>
            <w:tcW w:w="0" w:type="auto"/>
            <w:vAlign w:val="center"/>
            <w:hideMark/>
          </w:tcPr>
          <w:p w14:paraId="3D916655" w14:textId="77777777" w:rsidR="00FC31F1" w:rsidRPr="00FC31F1" w:rsidRDefault="00FC31F1" w:rsidP="00FC31F1">
            <w:r w:rsidRPr="00FC31F1">
              <w:t>10</w:t>
            </w:r>
          </w:p>
        </w:tc>
        <w:tc>
          <w:tcPr>
            <w:tcW w:w="0" w:type="auto"/>
            <w:vAlign w:val="center"/>
            <w:hideMark/>
          </w:tcPr>
          <w:p w14:paraId="0E0FAB2A" w14:textId="079734AC" w:rsidR="00FC31F1" w:rsidRPr="00FC31F1" w:rsidRDefault="00FC31F1" w:rsidP="00FC31F1">
            <w:r w:rsidRPr="00FC31F1">
              <w:t>5</w:t>
            </w:r>
            <w:r w:rsidR="0000336C">
              <w:t>-8</w:t>
            </w:r>
          </w:p>
        </w:tc>
        <w:tc>
          <w:tcPr>
            <w:tcW w:w="0" w:type="auto"/>
            <w:vAlign w:val="center"/>
            <w:hideMark/>
          </w:tcPr>
          <w:p w14:paraId="0A262D66" w14:textId="618EAECE" w:rsidR="00FC31F1" w:rsidRPr="00FC31F1" w:rsidRDefault="0000336C" w:rsidP="00FC31F1">
            <w:r>
              <w:t>70</w:t>
            </w:r>
          </w:p>
        </w:tc>
      </w:tr>
      <w:tr w:rsidR="00FC31F1" w:rsidRPr="00FC31F1" w14:paraId="66EA304A" w14:textId="77777777" w:rsidTr="00FC31F1">
        <w:trPr>
          <w:tblCellSpacing w:w="15" w:type="dxa"/>
        </w:trPr>
        <w:tc>
          <w:tcPr>
            <w:tcW w:w="0" w:type="auto"/>
            <w:vAlign w:val="center"/>
            <w:hideMark/>
          </w:tcPr>
          <w:p w14:paraId="547624A2" w14:textId="77777777" w:rsidR="00FC31F1" w:rsidRPr="00FC31F1" w:rsidRDefault="00FC31F1" w:rsidP="00FC31F1">
            <w:r w:rsidRPr="00FC31F1">
              <w:t>Homework Assignments</w:t>
            </w:r>
          </w:p>
        </w:tc>
        <w:tc>
          <w:tcPr>
            <w:tcW w:w="0" w:type="auto"/>
            <w:vAlign w:val="center"/>
            <w:hideMark/>
          </w:tcPr>
          <w:p w14:paraId="53682ACD" w14:textId="77777777" w:rsidR="00FC31F1" w:rsidRPr="00FC31F1" w:rsidRDefault="00FC31F1" w:rsidP="00FC31F1">
            <w:r w:rsidRPr="00FC31F1">
              <w:t>2</w:t>
            </w:r>
          </w:p>
        </w:tc>
        <w:tc>
          <w:tcPr>
            <w:tcW w:w="0" w:type="auto"/>
            <w:vAlign w:val="center"/>
            <w:hideMark/>
          </w:tcPr>
          <w:p w14:paraId="5E3ECD0B" w14:textId="49E00EA3" w:rsidR="00FC31F1" w:rsidRPr="00FC31F1" w:rsidRDefault="0000336C" w:rsidP="00FC31F1">
            <w:r>
              <w:t>40</w:t>
            </w:r>
          </w:p>
        </w:tc>
        <w:tc>
          <w:tcPr>
            <w:tcW w:w="0" w:type="auto"/>
            <w:vAlign w:val="center"/>
            <w:hideMark/>
          </w:tcPr>
          <w:p w14:paraId="2A4CFF48" w14:textId="2FB8D9D1" w:rsidR="00FC31F1" w:rsidRPr="00FC31F1" w:rsidRDefault="0000336C" w:rsidP="00FC31F1">
            <w:r>
              <w:t>80</w:t>
            </w:r>
          </w:p>
        </w:tc>
      </w:tr>
      <w:tr w:rsidR="00FC31F1" w:rsidRPr="00FC31F1" w14:paraId="7FABC26C" w14:textId="77777777" w:rsidTr="00FC31F1">
        <w:trPr>
          <w:tblCellSpacing w:w="15" w:type="dxa"/>
        </w:trPr>
        <w:tc>
          <w:tcPr>
            <w:tcW w:w="0" w:type="auto"/>
            <w:vAlign w:val="center"/>
            <w:hideMark/>
          </w:tcPr>
          <w:p w14:paraId="414B7D7F" w14:textId="77777777" w:rsidR="00FC31F1" w:rsidRPr="00FC31F1" w:rsidRDefault="00FC31F1" w:rsidP="00FC31F1">
            <w:r w:rsidRPr="00FC31F1">
              <w:t>Midterm Exams</w:t>
            </w:r>
          </w:p>
        </w:tc>
        <w:tc>
          <w:tcPr>
            <w:tcW w:w="0" w:type="auto"/>
            <w:vAlign w:val="center"/>
            <w:hideMark/>
          </w:tcPr>
          <w:p w14:paraId="081A3939" w14:textId="77777777" w:rsidR="00FC31F1" w:rsidRPr="00FC31F1" w:rsidRDefault="00FC31F1" w:rsidP="00FC31F1">
            <w:r w:rsidRPr="00FC31F1">
              <w:t>2</w:t>
            </w:r>
          </w:p>
        </w:tc>
        <w:tc>
          <w:tcPr>
            <w:tcW w:w="0" w:type="auto"/>
            <w:vAlign w:val="center"/>
            <w:hideMark/>
          </w:tcPr>
          <w:p w14:paraId="7111E924" w14:textId="77777777" w:rsidR="00FC31F1" w:rsidRPr="00FC31F1" w:rsidRDefault="00FC31F1" w:rsidP="00FC31F1">
            <w:r w:rsidRPr="00FC31F1">
              <w:t>75</w:t>
            </w:r>
          </w:p>
        </w:tc>
        <w:tc>
          <w:tcPr>
            <w:tcW w:w="0" w:type="auto"/>
            <w:vAlign w:val="center"/>
            <w:hideMark/>
          </w:tcPr>
          <w:p w14:paraId="5729F513" w14:textId="77777777" w:rsidR="00FC31F1" w:rsidRPr="00FC31F1" w:rsidRDefault="00FC31F1" w:rsidP="00FC31F1">
            <w:r w:rsidRPr="00FC31F1">
              <w:t>150</w:t>
            </w:r>
          </w:p>
        </w:tc>
      </w:tr>
      <w:tr w:rsidR="00FC31F1" w:rsidRPr="00FC31F1" w14:paraId="739F27DC" w14:textId="77777777" w:rsidTr="00FC31F1">
        <w:trPr>
          <w:tblCellSpacing w:w="15" w:type="dxa"/>
        </w:trPr>
        <w:tc>
          <w:tcPr>
            <w:tcW w:w="0" w:type="auto"/>
            <w:vAlign w:val="center"/>
            <w:hideMark/>
          </w:tcPr>
          <w:p w14:paraId="7B4EB858" w14:textId="77777777" w:rsidR="00FC31F1" w:rsidRPr="00FC31F1" w:rsidRDefault="00FC31F1" w:rsidP="00FC31F1">
            <w:r w:rsidRPr="00FC31F1">
              <w:t>Final Exam</w:t>
            </w:r>
          </w:p>
        </w:tc>
        <w:tc>
          <w:tcPr>
            <w:tcW w:w="0" w:type="auto"/>
            <w:vAlign w:val="center"/>
            <w:hideMark/>
          </w:tcPr>
          <w:p w14:paraId="160305C7" w14:textId="77777777" w:rsidR="00FC31F1" w:rsidRPr="00FC31F1" w:rsidRDefault="00FC31F1" w:rsidP="00FC31F1">
            <w:r w:rsidRPr="00FC31F1">
              <w:t>1</w:t>
            </w:r>
          </w:p>
        </w:tc>
        <w:tc>
          <w:tcPr>
            <w:tcW w:w="0" w:type="auto"/>
            <w:vAlign w:val="center"/>
            <w:hideMark/>
          </w:tcPr>
          <w:p w14:paraId="0D0155DF" w14:textId="77777777" w:rsidR="00FC31F1" w:rsidRPr="00FC31F1" w:rsidRDefault="00FC31F1" w:rsidP="00FC31F1">
            <w:r w:rsidRPr="00FC31F1">
              <w:t>100</w:t>
            </w:r>
          </w:p>
        </w:tc>
        <w:tc>
          <w:tcPr>
            <w:tcW w:w="0" w:type="auto"/>
            <w:vAlign w:val="center"/>
            <w:hideMark/>
          </w:tcPr>
          <w:p w14:paraId="074816CB" w14:textId="77777777" w:rsidR="00FC31F1" w:rsidRPr="00FC31F1" w:rsidRDefault="00FC31F1" w:rsidP="00FC31F1">
            <w:r w:rsidRPr="00FC31F1">
              <w:t>100</w:t>
            </w:r>
          </w:p>
        </w:tc>
      </w:tr>
      <w:tr w:rsidR="00FC31F1" w:rsidRPr="00FC31F1" w14:paraId="3F96FB90" w14:textId="77777777" w:rsidTr="00FC31F1">
        <w:trPr>
          <w:tblCellSpacing w:w="15" w:type="dxa"/>
        </w:trPr>
        <w:tc>
          <w:tcPr>
            <w:tcW w:w="0" w:type="auto"/>
            <w:vAlign w:val="center"/>
            <w:hideMark/>
          </w:tcPr>
          <w:p w14:paraId="3BC91304" w14:textId="77777777" w:rsidR="00FC31F1" w:rsidRPr="00FC31F1" w:rsidRDefault="00FC31F1" w:rsidP="00FC31F1">
            <w:r w:rsidRPr="00FC31F1">
              <w:rPr>
                <w:b/>
                <w:bCs/>
              </w:rPr>
              <w:t>Grand Total</w:t>
            </w:r>
          </w:p>
        </w:tc>
        <w:tc>
          <w:tcPr>
            <w:tcW w:w="0" w:type="auto"/>
            <w:vAlign w:val="center"/>
            <w:hideMark/>
          </w:tcPr>
          <w:p w14:paraId="2BEB501A" w14:textId="77777777" w:rsidR="00FC31F1" w:rsidRPr="00FC31F1" w:rsidRDefault="00FC31F1" w:rsidP="00FC31F1"/>
        </w:tc>
        <w:tc>
          <w:tcPr>
            <w:tcW w:w="0" w:type="auto"/>
            <w:vAlign w:val="center"/>
            <w:hideMark/>
          </w:tcPr>
          <w:p w14:paraId="7D6CD281" w14:textId="77777777" w:rsidR="00FC31F1" w:rsidRPr="00FC31F1" w:rsidRDefault="00FC31F1" w:rsidP="00FC31F1">
            <w:pPr>
              <w:rPr>
                <w:sz w:val="20"/>
                <w:szCs w:val="20"/>
              </w:rPr>
            </w:pPr>
          </w:p>
        </w:tc>
        <w:tc>
          <w:tcPr>
            <w:tcW w:w="0" w:type="auto"/>
            <w:vAlign w:val="center"/>
            <w:hideMark/>
          </w:tcPr>
          <w:p w14:paraId="52D48FA1" w14:textId="77777777" w:rsidR="00FC31F1" w:rsidRPr="00FC31F1" w:rsidRDefault="00FC31F1" w:rsidP="00FC31F1">
            <w:r w:rsidRPr="00FC31F1">
              <w:rPr>
                <w:b/>
                <w:bCs/>
              </w:rPr>
              <w:t>500</w:t>
            </w:r>
          </w:p>
        </w:tc>
      </w:tr>
    </w:tbl>
    <w:p w14:paraId="4D93781F" w14:textId="158E370F" w:rsidR="00FC31F1" w:rsidRPr="00FC31F1" w:rsidRDefault="00FC31F1" w:rsidP="00FC31F1">
      <w:pPr>
        <w:spacing w:before="100" w:beforeAutospacing="1" w:after="100" w:afterAutospacing="1"/>
      </w:pPr>
    </w:p>
    <w:tbl>
      <w:tblPr>
        <w:tblW w:w="61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2303"/>
        <w:gridCol w:w="2266"/>
      </w:tblGrid>
      <w:tr w:rsidR="00FC31F1" w:rsidRPr="00FC31F1" w14:paraId="3EDE8F5E" w14:textId="77777777" w:rsidTr="00FC31F1">
        <w:trPr>
          <w:trHeight w:val="303"/>
          <w:tblHeader/>
          <w:tblCellSpacing w:w="15" w:type="dxa"/>
        </w:trPr>
        <w:tc>
          <w:tcPr>
            <w:tcW w:w="0" w:type="auto"/>
            <w:vAlign w:val="center"/>
            <w:hideMark/>
          </w:tcPr>
          <w:p w14:paraId="2D7428EF" w14:textId="77777777" w:rsidR="00FC31F1" w:rsidRPr="00FC31F1" w:rsidRDefault="00FC31F1" w:rsidP="00FC31F1">
            <w:pPr>
              <w:rPr>
                <w:b/>
                <w:bCs/>
              </w:rPr>
            </w:pPr>
            <w:r w:rsidRPr="00FC31F1">
              <w:rPr>
                <w:b/>
                <w:bCs/>
              </w:rPr>
              <w:t>Letter Grade</w:t>
            </w:r>
          </w:p>
        </w:tc>
        <w:tc>
          <w:tcPr>
            <w:tcW w:w="0" w:type="auto"/>
            <w:vAlign w:val="center"/>
            <w:hideMark/>
          </w:tcPr>
          <w:p w14:paraId="5C533356" w14:textId="77777777" w:rsidR="00FC31F1" w:rsidRPr="00FC31F1" w:rsidRDefault="00FC31F1" w:rsidP="00FC31F1">
            <w:pPr>
              <w:jc w:val="center"/>
              <w:rPr>
                <w:b/>
                <w:bCs/>
              </w:rPr>
            </w:pPr>
            <w:r w:rsidRPr="00FC31F1">
              <w:rPr>
                <w:b/>
                <w:bCs/>
              </w:rPr>
              <w:t>Point Range</w:t>
            </w:r>
          </w:p>
        </w:tc>
        <w:tc>
          <w:tcPr>
            <w:tcW w:w="0" w:type="auto"/>
            <w:vAlign w:val="center"/>
            <w:hideMark/>
          </w:tcPr>
          <w:p w14:paraId="7EE55443" w14:textId="06E7316A" w:rsidR="00FC31F1" w:rsidRPr="00FC31F1" w:rsidRDefault="00FC31F1" w:rsidP="00FC31F1">
            <w:pPr>
              <w:jc w:val="center"/>
              <w:rPr>
                <w:b/>
                <w:bCs/>
              </w:rPr>
            </w:pPr>
            <w:r w:rsidRPr="00FC31F1">
              <w:rPr>
                <w:b/>
                <w:bCs/>
              </w:rPr>
              <w:t>Percentage</w:t>
            </w:r>
          </w:p>
        </w:tc>
      </w:tr>
      <w:tr w:rsidR="00FC31F1" w:rsidRPr="00FC31F1" w14:paraId="6DC83C62" w14:textId="77777777" w:rsidTr="00FC31F1">
        <w:trPr>
          <w:trHeight w:val="303"/>
          <w:tblCellSpacing w:w="15" w:type="dxa"/>
        </w:trPr>
        <w:tc>
          <w:tcPr>
            <w:tcW w:w="0" w:type="auto"/>
            <w:vAlign w:val="center"/>
            <w:hideMark/>
          </w:tcPr>
          <w:p w14:paraId="7B2EDAE4" w14:textId="77777777" w:rsidR="00FC31F1" w:rsidRPr="00FC31F1" w:rsidRDefault="00FC31F1" w:rsidP="00FC31F1">
            <w:r w:rsidRPr="00FC31F1">
              <w:rPr>
                <w:b/>
                <w:bCs/>
              </w:rPr>
              <w:t>A</w:t>
            </w:r>
          </w:p>
        </w:tc>
        <w:tc>
          <w:tcPr>
            <w:tcW w:w="0" w:type="auto"/>
            <w:vAlign w:val="center"/>
            <w:hideMark/>
          </w:tcPr>
          <w:p w14:paraId="4F90638C" w14:textId="77777777" w:rsidR="00FC31F1" w:rsidRPr="00FC31F1" w:rsidRDefault="00FC31F1" w:rsidP="00FC31F1">
            <w:r w:rsidRPr="00FC31F1">
              <w:t>448 – 500 points</w:t>
            </w:r>
          </w:p>
        </w:tc>
        <w:tc>
          <w:tcPr>
            <w:tcW w:w="0" w:type="auto"/>
            <w:vAlign w:val="center"/>
            <w:hideMark/>
          </w:tcPr>
          <w:p w14:paraId="7147E279" w14:textId="77777777" w:rsidR="00FC31F1" w:rsidRPr="00FC31F1" w:rsidRDefault="00FC31F1" w:rsidP="00FC31F1">
            <w:r w:rsidRPr="00FC31F1">
              <w:t>(≈ 89.6% and above)</w:t>
            </w:r>
          </w:p>
        </w:tc>
      </w:tr>
      <w:tr w:rsidR="00FC31F1" w:rsidRPr="00FC31F1" w14:paraId="4B637B93" w14:textId="77777777" w:rsidTr="00FC31F1">
        <w:trPr>
          <w:trHeight w:val="303"/>
          <w:tblCellSpacing w:w="15" w:type="dxa"/>
        </w:trPr>
        <w:tc>
          <w:tcPr>
            <w:tcW w:w="0" w:type="auto"/>
            <w:vAlign w:val="center"/>
            <w:hideMark/>
          </w:tcPr>
          <w:p w14:paraId="35C16254" w14:textId="77777777" w:rsidR="00FC31F1" w:rsidRPr="00FC31F1" w:rsidRDefault="00FC31F1" w:rsidP="00FC31F1">
            <w:r w:rsidRPr="00FC31F1">
              <w:rPr>
                <w:b/>
                <w:bCs/>
              </w:rPr>
              <w:t>B</w:t>
            </w:r>
          </w:p>
        </w:tc>
        <w:tc>
          <w:tcPr>
            <w:tcW w:w="0" w:type="auto"/>
            <w:vAlign w:val="center"/>
            <w:hideMark/>
          </w:tcPr>
          <w:p w14:paraId="56E60B8D" w14:textId="77777777" w:rsidR="00FC31F1" w:rsidRPr="00FC31F1" w:rsidRDefault="00FC31F1" w:rsidP="00FC31F1">
            <w:r w:rsidRPr="00FC31F1">
              <w:t>398 – 447 points</w:t>
            </w:r>
          </w:p>
        </w:tc>
        <w:tc>
          <w:tcPr>
            <w:tcW w:w="0" w:type="auto"/>
            <w:vAlign w:val="center"/>
            <w:hideMark/>
          </w:tcPr>
          <w:p w14:paraId="525614A9" w14:textId="77777777" w:rsidR="00FC31F1" w:rsidRPr="00FC31F1" w:rsidRDefault="00FC31F1" w:rsidP="00FC31F1">
            <w:r w:rsidRPr="00FC31F1">
              <w:t>(≈ 79.6% – 89.5%)</w:t>
            </w:r>
          </w:p>
        </w:tc>
      </w:tr>
      <w:tr w:rsidR="00FC31F1" w:rsidRPr="00FC31F1" w14:paraId="2746FD9B" w14:textId="77777777" w:rsidTr="00FC31F1">
        <w:trPr>
          <w:trHeight w:val="303"/>
          <w:tblCellSpacing w:w="15" w:type="dxa"/>
        </w:trPr>
        <w:tc>
          <w:tcPr>
            <w:tcW w:w="0" w:type="auto"/>
            <w:vAlign w:val="center"/>
            <w:hideMark/>
          </w:tcPr>
          <w:p w14:paraId="42888A9F" w14:textId="77777777" w:rsidR="00FC31F1" w:rsidRPr="00FC31F1" w:rsidRDefault="00FC31F1" w:rsidP="00FC31F1">
            <w:r w:rsidRPr="00FC31F1">
              <w:rPr>
                <w:b/>
                <w:bCs/>
              </w:rPr>
              <w:t>C</w:t>
            </w:r>
          </w:p>
        </w:tc>
        <w:tc>
          <w:tcPr>
            <w:tcW w:w="0" w:type="auto"/>
            <w:vAlign w:val="center"/>
            <w:hideMark/>
          </w:tcPr>
          <w:p w14:paraId="0B3AD5E6" w14:textId="77777777" w:rsidR="00FC31F1" w:rsidRPr="00FC31F1" w:rsidRDefault="00FC31F1" w:rsidP="00FC31F1">
            <w:r w:rsidRPr="00FC31F1">
              <w:t>348 – 397 points</w:t>
            </w:r>
          </w:p>
        </w:tc>
        <w:tc>
          <w:tcPr>
            <w:tcW w:w="0" w:type="auto"/>
            <w:vAlign w:val="center"/>
            <w:hideMark/>
          </w:tcPr>
          <w:p w14:paraId="6B2C8DC0" w14:textId="77777777" w:rsidR="00FC31F1" w:rsidRPr="00FC31F1" w:rsidRDefault="00FC31F1" w:rsidP="00FC31F1">
            <w:r w:rsidRPr="00FC31F1">
              <w:t>(≈ 69.6% – 79.5%)</w:t>
            </w:r>
          </w:p>
        </w:tc>
      </w:tr>
      <w:tr w:rsidR="00FC31F1" w:rsidRPr="00FC31F1" w14:paraId="065BCB77" w14:textId="77777777" w:rsidTr="00FC31F1">
        <w:trPr>
          <w:trHeight w:val="286"/>
          <w:tblCellSpacing w:w="15" w:type="dxa"/>
        </w:trPr>
        <w:tc>
          <w:tcPr>
            <w:tcW w:w="0" w:type="auto"/>
            <w:vAlign w:val="center"/>
            <w:hideMark/>
          </w:tcPr>
          <w:p w14:paraId="697BEAB7" w14:textId="77777777" w:rsidR="00FC31F1" w:rsidRPr="00FC31F1" w:rsidRDefault="00FC31F1" w:rsidP="00FC31F1">
            <w:r w:rsidRPr="00FC31F1">
              <w:rPr>
                <w:b/>
                <w:bCs/>
              </w:rPr>
              <w:t>D</w:t>
            </w:r>
          </w:p>
        </w:tc>
        <w:tc>
          <w:tcPr>
            <w:tcW w:w="0" w:type="auto"/>
            <w:vAlign w:val="center"/>
            <w:hideMark/>
          </w:tcPr>
          <w:p w14:paraId="51E84C4A" w14:textId="77777777" w:rsidR="00FC31F1" w:rsidRPr="00FC31F1" w:rsidRDefault="00FC31F1" w:rsidP="00FC31F1">
            <w:r w:rsidRPr="00FC31F1">
              <w:t>298 – 347 points</w:t>
            </w:r>
          </w:p>
        </w:tc>
        <w:tc>
          <w:tcPr>
            <w:tcW w:w="0" w:type="auto"/>
            <w:vAlign w:val="center"/>
            <w:hideMark/>
          </w:tcPr>
          <w:p w14:paraId="57C39C9B" w14:textId="77777777" w:rsidR="00FC31F1" w:rsidRPr="00FC31F1" w:rsidRDefault="00FC31F1" w:rsidP="00FC31F1">
            <w:r w:rsidRPr="00FC31F1">
              <w:t>(≈ 59.6% – 69.5%)</w:t>
            </w:r>
          </w:p>
        </w:tc>
      </w:tr>
      <w:tr w:rsidR="00FC31F1" w:rsidRPr="00FC31F1" w14:paraId="4C2A8070" w14:textId="77777777" w:rsidTr="00FC31F1">
        <w:trPr>
          <w:trHeight w:val="320"/>
          <w:tblCellSpacing w:w="15" w:type="dxa"/>
        </w:trPr>
        <w:tc>
          <w:tcPr>
            <w:tcW w:w="0" w:type="auto"/>
            <w:vAlign w:val="center"/>
            <w:hideMark/>
          </w:tcPr>
          <w:p w14:paraId="0A994FF4" w14:textId="77777777" w:rsidR="00FC31F1" w:rsidRPr="00FC31F1" w:rsidRDefault="00FC31F1" w:rsidP="00FC31F1">
            <w:r w:rsidRPr="00FC31F1">
              <w:rPr>
                <w:b/>
                <w:bCs/>
              </w:rPr>
              <w:t>F</w:t>
            </w:r>
          </w:p>
        </w:tc>
        <w:tc>
          <w:tcPr>
            <w:tcW w:w="0" w:type="auto"/>
            <w:vAlign w:val="center"/>
            <w:hideMark/>
          </w:tcPr>
          <w:p w14:paraId="369CEE33" w14:textId="77777777" w:rsidR="00FC31F1" w:rsidRPr="00FC31F1" w:rsidRDefault="00FC31F1" w:rsidP="00FC31F1">
            <w:r w:rsidRPr="00FC31F1">
              <w:t>297 points and below</w:t>
            </w:r>
          </w:p>
        </w:tc>
        <w:tc>
          <w:tcPr>
            <w:tcW w:w="0" w:type="auto"/>
            <w:vAlign w:val="center"/>
            <w:hideMark/>
          </w:tcPr>
          <w:p w14:paraId="3D6AFAF6" w14:textId="77777777" w:rsidR="00FC31F1" w:rsidRPr="00FC31F1" w:rsidRDefault="00FC31F1" w:rsidP="00FC31F1">
            <w:r w:rsidRPr="00FC31F1">
              <w:t>(below ≈ 59.6%)</w:t>
            </w:r>
          </w:p>
        </w:tc>
      </w:tr>
    </w:tbl>
    <w:p w14:paraId="61E77A79" w14:textId="0852719E" w:rsidR="006C6FD2" w:rsidRDefault="006C6FD2" w:rsidP="006C6FD2"/>
    <w:p w14:paraId="1CE7E53F" w14:textId="734F543E" w:rsidR="008F6CC0" w:rsidRDefault="008F6CC0" w:rsidP="006E0828">
      <w:pPr>
        <w:jc w:val="center"/>
        <w:rPr>
          <w:b/>
          <w:u w:val="single"/>
        </w:rPr>
      </w:pPr>
    </w:p>
    <w:p w14:paraId="7EAA1BB5" w14:textId="77777777" w:rsidR="00CE6976" w:rsidRPr="00444A39" w:rsidRDefault="00CE6976" w:rsidP="00CE6976">
      <w:pPr>
        <w:pStyle w:val="Heading1"/>
        <w:rPr>
          <w:b/>
        </w:rPr>
      </w:pPr>
      <w:r w:rsidRPr="00444A39">
        <w:rPr>
          <w:b/>
        </w:rPr>
        <w:t>Academic Information</w:t>
      </w:r>
    </w:p>
    <w:p w14:paraId="5EF5FAF1" w14:textId="77777777" w:rsidR="00CE6976" w:rsidRDefault="00CE6976" w:rsidP="00CE6976">
      <w:pPr>
        <w:rPr>
          <w:rStyle w:val="normaltextrun"/>
          <w:rFonts w:asciiTheme="minorHAnsi" w:eastAsiaTheme="majorEastAsia" w:hAnsiTheme="minorHAnsi" w:cstheme="minorHAnsi"/>
          <w:sz w:val="22"/>
          <w:szCs w:val="22"/>
        </w:rPr>
      </w:pPr>
    </w:p>
    <w:p w14:paraId="4899A217" w14:textId="541DD019" w:rsidR="00CE6976" w:rsidRDefault="00444A39" w:rsidP="00CE6976">
      <w:pPr>
        <w:pStyle w:val="paragraph"/>
        <w:spacing w:before="0" w:beforeAutospacing="0" w:after="0" w:afterAutospacing="0"/>
        <w:textAlignment w:val="baseline"/>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695058A2" w14:textId="77777777" w:rsidR="00444A39" w:rsidRDefault="00444A39" w:rsidP="00CE6976">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48EC33AE"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Plagiarism and Cheating: </w:t>
      </w:r>
      <w:r>
        <w:rPr>
          <w:rStyle w:val="normaltextrun"/>
          <w:rFonts w:ascii="Calibri" w:eastAsiaTheme="majorEastAsia"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2887868F"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41E873" w14:textId="6BC59256" w:rsidR="00CE6976" w:rsidRDefault="00CE6976" w:rsidP="00CE697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Plagiarism violations include, but are not limited to, the following:</w:t>
      </w:r>
      <w:r>
        <w:rPr>
          <w:rStyle w:val="eop"/>
          <w:rFonts w:ascii="Calibri" w:hAnsi="Calibri" w:cs="Calibri"/>
          <w:sz w:val="22"/>
          <w:szCs w:val="22"/>
        </w:rPr>
        <w:t> </w:t>
      </w:r>
    </w:p>
    <w:p w14:paraId="158BE9C7" w14:textId="33942693" w:rsidR="00334FEC" w:rsidRDefault="00334FEC" w:rsidP="00CE6976">
      <w:pPr>
        <w:pStyle w:val="paragraph"/>
        <w:spacing w:before="0" w:beforeAutospacing="0" w:after="0" w:afterAutospacing="0"/>
        <w:textAlignment w:val="baseline"/>
        <w:rPr>
          <w:rFonts w:ascii="Segoe UI" w:hAnsi="Segoe UI" w:cs="Segoe UI"/>
          <w:sz w:val="18"/>
          <w:szCs w:val="18"/>
        </w:rPr>
      </w:pPr>
    </w:p>
    <w:p w14:paraId="5598A07B" w14:textId="77777777" w:rsidR="00334FEC" w:rsidRDefault="00334FEC" w:rsidP="00CE6976">
      <w:pPr>
        <w:pStyle w:val="paragraph"/>
        <w:spacing w:before="0" w:beforeAutospacing="0" w:after="0" w:afterAutospacing="0"/>
        <w:textAlignment w:val="baseline"/>
        <w:rPr>
          <w:rFonts w:ascii="Segoe UI" w:hAnsi="Segoe UI" w:cs="Segoe UI"/>
          <w:sz w:val="18"/>
          <w:szCs w:val="18"/>
        </w:rPr>
      </w:pPr>
    </w:p>
    <w:p w14:paraId="657F6F13" w14:textId="77777777" w:rsidR="00CE6976" w:rsidRDefault="00CE6976" w:rsidP="00CE6976">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14:paraId="64D509EF" w14:textId="77777777" w:rsidR="00CE6976" w:rsidRDefault="00CE6976" w:rsidP="00CE6976">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5BEB1474" w14:textId="77777777" w:rsidR="00CE6976" w:rsidRDefault="00CE6976" w:rsidP="00CE6976">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171E53AB" w14:textId="27D82C08" w:rsidR="00CE6976" w:rsidRPr="00802A0C" w:rsidRDefault="00CE6976" w:rsidP="00CE6976">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Missing in-text citations.</w:t>
      </w:r>
      <w:r>
        <w:rPr>
          <w:rStyle w:val="eop"/>
          <w:rFonts w:ascii="Calibri" w:hAnsi="Calibri" w:cs="Calibri"/>
          <w:sz w:val="22"/>
          <w:szCs w:val="22"/>
        </w:rPr>
        <w:t> </w:t>
      </w:r>
    </w:p>
    <w:p w14:paraId="017C8D7C"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Cheating violations include, but are not limited to, the following:</w:t>
      </w:r>
      <w:r>
        <w:rPr>
          <w:rStyle w:val="eop"/>
          <w:rFonts w:ascii="Calibri" w:hAnsi="Calibri" w:cs="Calibri"/>
          <w:sz w:val="22"/>
          <w:szCs w:val="22"/>
        </w:rPr>
        <w:t> </w:t>
      </w:r>
    </w:p>
    <w:p w14:paraId="224C70AA" w14:textId="77777777" w:rsidR="00CE6976" w:rsidRDefault="00CE6976" w:rsidP="00CE6976">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Obtaining an examination by stealing or collusion;</w:t>
      </w:r>
      <w:r>
        <w:rPr>
          <w:rStyle w:val="eop"/>
          <w:rFonts w:ascii="Calibri" w:hAnsi="Calibri" w:cs="Calibri"/>
          <w:sz w:val="22"/>
          <w:szCs w:val="22"/>
        </w:rPr>
        <w:t> </w:t>
      </w:r>
    </w:p>
    <w:p w14:paraId="698B0073" w14:textId="77777777" w:rsidR="00CE6976" w:rsidRDefault="00CE6976" w:rsidP="00CE6976">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Discovering the content of an examination before it is given;</w:t>
      </w:r>
      <w:r>
        <w:rPr>
          <w:rStyle w:val="eop"/>
          <w:rFonts w:ascii="Calibri" w:hAnsi="Calibri" w:cs="Calibri"/>
          <w:sz w:val="22"/>
          <w:szCs w:val="22"/>
        </w:rPr>
        <w:t> </w:t>
      </w:r>
    </w:p>
    <w:p w14:paraId="149D2731" w14:textId="77777777" w:rsidR="00CE6976" w:rsidRDefault="00CE6976" w:rsidP="00CE6976">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6BF531B4" w14:textId="77777777" w:rsidR="00CE6976" w:rsidRDefault="00CE6976" w:rsidP="00CE6976">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Entering an office or building to obtain unfair advantage;</w:t>
      </w:r>
      <w:r>
        <w:rPr>
          <w:rStyle w:val="eop"/>
          <w:rFonts w:ascii="Calibri" w:hAnsi="Calibri" w:cs="Calibri"/>
          <w:sz w:val="22"/>
          <w:szCs w:val="22"/>
        </w:rPr>
        <w:t> </w:t>
      </w:r>
    </w:p>
    <w:p w14:paraId="3880BB5B" w14:textId="77777777" w:rsidR="00CE6976" w:rsidRDefault="00CE6976" w:rsidP="00CE6976">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Taking an examination for another;</w:t>
      </w:r>
      <w:r>
        <w:rPr>
          <w:rStyle w:val="eop"/>
          <w:rFonts w:ascii="Calibri" w:hAnsi="Calibri" w:cs="Calibri"/>
          <w:sz w:val="22"/>
          <w:szCs w:val="22"/>
        </w:rPr>
        <w:t> </w:t>
      </w:r>
    </w:p>
    <w:p w14:paraId="3DA05A5D" w14:textId="77777777" w:rsidR="00CE6976" w:rsidRDefault="00CE6976" w:rsidP="00CE6976">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Altering grade records; </w:t>
      </w:r>
      <w:r>
        <w:rPr>
          <w:rStyle w:val="eop"/>
          <w:rFonts w:ascii="Calibri" w:hAnsi="Calibri" w:cs="Calibri"/>
          <w:sz w:val="22"/>
          <w:szCs w:val="22"/>
        </w:rPr>
        <w:t> </w:t>
      </w:r>
    </w:p>
    <w:p w14:paraId="4BB7867D" w14:textId="29D80ECA" w:rsidR="00CE6976" w:rsidRDefault="00CE6976" w:rsidP="00CE6976">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Copying another</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work during an examination or on a homework assignment;</w:t>
      </w:r>
      <w:r>
        <w:rPr>
          <w:rStyle w:val="eop"/>
          <w:rFonts w:ascii="Calibri" w:hAnsi="Calibri" w:cs="Calibri"/>
          <w:sz w:val="22"/>
          <w:szCs w:val="22"/>
        </w:rPr>
        <w:t> </w:t>
      </w:r>
    </w:p>
    <w:p w14:paraId="5AAF480B" w14:textId="66F32002" w:rsidR="00CE6976" w:rsidRDefault="00CE6976" w:rsidP="00CE6976">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Rewriting another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work in Peer Editing so that the writing is no longer the original student</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w:t>
      </w:r>
      <w:r>
        <w:rPr>
          <w:rStyle w:val="eop"/>
          <w:rFonts w:ascii="Calibri" w:hAnsi="Calibri" w:cs="Calibri"/>
          <w:sz w:val="22"/>
          <w:szCs w:val="22"/>
        </w:rPr>
        <w:t> </w:t>
      </w:r>
    </w:p>
    <w:p w14:paraId="116BB7A6" w14:textId="17564BBD" w:rsidR="00CE6976" w:rsidRDefault="00CE6976" w:rsidP="00CE6976">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eastAsiaTheme="majorEastAsia" w:hAnsi="Calibri" w:cs="Calibri"/>
          <w:sz w:val="22"/>
          <w:szCs w:val="22"/>
        </w:rPr>
        <w:t>Taking pictures of a test, test answers, or someone else</w:t>
      </w:r>
      <w:r w:rsidR="006A22ED">
        <w:rPr>
          <w:rStyle w:val="normaltextrun"/>
          <w:rFonts w:ascii="Calibri" w:eastAsiaTheme="majorEastAsia" w:hAnsi="Calibri" w:cs="Calibri"/>
          <w:sz w:val="22"/>
          <w:szCs w:val="22"/>
        </w:rPr>
        <w:t>'</w:t>
      </w:r>
      <w:r>
        <w:rPr>
          <w:rStyle w:val="normaltextrun"/>
          <w:rFonts w:ascii="Calibri" w:eastAsiaTheme="majorEastAsia" w:hAnsi="Calibri" w:cs="Calibri"/>
          <w:sz w:val="22"/>
          <w:szCs w:val="22"/>
        </w:rPr>
        <w:t>s paper.</w:t>
      </w:r>
      <w:r>
        <w:rPr>
          <w:rStyle w:val="eop"/>
          <w:rFonts w:ascii="Calibri" w:hAnsi="Calibri" w:cs="Calibri"/>
          <w:sz w:val="22"/>
          <w:szCs w:val="22"/>
        </w:rPr>
        <w:t> </w:t>
      </w:r>
    </w:p>
    <w:p w14:paraId="6C711320" w14:textId="77777777" w:rsidR="00CE6976" w:rsidRDefault="00CE6976" w:rsidP="00CE69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83A6E2" w14:textId="3F86566A" w:rsidR="00B2760E" w:rsidRPr="00334FEC" w:rsidRDefault="00B2760E" w:rsidP="00B2760E">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 Policy. </w:t>
      </w:r>
    </w:p>
    <w:p w14:paraId="07A61754" w14:textId="1C8F4263" w:rsidR="00B2760E" w:rsidRDefault="00B2760E" w:rsidP="00B2760E">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09D9A239" w14:textId="412498D3" w:rsidR="00B2760E" w:rsidRDefault="00B2760E" w:rsidP="00B2760E">
      <w:pPr>
        <w:pStyle w:val="paragraph"/>
        <w:spacing w:before="0" w:beforeAutospacing="0" w:after="0" w:afterAutospacing="0"/>
        <w:textAlignment w:val="baseline"/>
        <w:rPr>
          <w:rFonts w:ascii="Segoe UI" w:hAnsi="Segoe UI" w:cs="Segoe UI"/>
          <w:sz w:val="18"/>
          <w:szCs w:val="18"/>
        </w:rPr>
      </w:pPr>
    </w:p>
    <w:p w14:paraId="7D311ABA" w14:textId="3675FC6C" w:rsidR="00B2760E" w:rsidRDefault="00B2760E" w:rsidP="00B2760E">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6FC73A99" w14:textId="435B8870" w:rsidR="00334FEC" w:rsidRDefault="00334FEC" w:rsidP="00B2760E">
      <w:pPr>
        <w:pStyle w:val="paragraph"/>
        <w:spacing w:before="0" w:beforeAutospacing="0" w:after="0" w:afterAutospacing="0"/>
        <w:textAlignment w:val="baseline"/>
        <w:rPr>
          <w:rFonts w:ascii="Segoe UI" w:hAnsi="Segoe UI" w:cs="Segoe UI"/>
          <w:sz w:val="22"/>
          <w:szCs w:val="18"/>
        </w:rPr>
      </w:pPr>
    </w:p>
    <w:p w14:paraId="14B615E2" w14:textId="4A2DD477" w:rsidR="00696040" w:rsidRDefault="00696040" w:rsidP="00B2760E">
      <w:pPr>
        <w:pStyle w:val="paragraph"/>
        <w:spacing w:before="0" w:beforeAutospacing="0" w:after="0" w:afterAutospacing="0"/>
        <w:textAlignment w:val="baseline"/>
        <w:rPr>
          <w:rFonts w:ascii="Segoe UI" w:hAnsi="Segoe UI" w:cs="Segoe UI"/>
          <w:b/>
          <w:szCs w:val="18"/>
        </w:rPr>
      </w:pPr>
    </w:p>
    <w:sectPr w:rsidR="00696040" w:rsidSect="00550AB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36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466E91"/>
    <w:multiLevelType w:val="multilevel"/>
    <w:tmpl w:val="1C48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5"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7"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9"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3" w15:restartNumberingAfterBreak="0">
    <w:nsid w:val="31C62FB8"/>
    <w:multiLevelType w:val="multilevel"/>
    <w:tmpl w:val="C2A0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6"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9"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60D69"/>
    <w:multiLevelType w:val="multilevel"/>
    <w:tmpl w:val="2CA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6E1D31"/>
    <w:multiLevelType w:val="multilevel"/>
    <w:tmpl w:val="4E8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6"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8" w15:restartNumberingAfterBreak="0">
    <w:nsid w:val="65B93D71"/>
    <w:multiLevelType w:val="hybridMultilevel"/>
    <w:tmpl w:val="2F18F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0"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F2651"/>
    <w:multiLevelType w:val="multilevel"/>
    <w:tmpl w:val="62D0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316EEC"/>
    <w:multiLevelType w:val="multilevel"/>
    <w:tmpl w:val="2940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E53CF"/>
    <w:multiLevelType w:val="multilevel"/>
    <w:tmpl w:val="E78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9"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41" w15:restartNumberingAfterBreak="0">
    <w:nsid w:val="7BBD6618"/>
    <w:multiLevelType w:val="multilevel"/>
    <w:tmpl w:val="EEA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3" w15:restartNumberingAfterBreak="0">
    <w:nsid w:val="7EEB416F"/>
    <w:multiLevelType w:val="multilevel"/>
    <w:tmpl w:val="FF3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EA0F25"/>
    <w:multiLevelType w:val="multilevel"/>
    <w:tmpl w:val="699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6528588">
    <w:abstractNumId w:val="14"/>
  </w:num>
  <w:num w:numId="2" w16cid:durableId="419452467">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043363815">
    <w:abstractNumId w:val="8"/>
  </w:num>
  <w:num w:numId="4" w16cid:durableId="1381173633">
    <w:abstractNumId w:val="12"/>
  </w:num>
  <w:num w:numId="5" w16cid:durableId="633565870">
    <w:abstractNumId w:val="42"/>
  </w:num>
  <w:num w:numId="6" w16cid:durableId="1000934544">
    <w:abstractNumId w:val="15"/>
  </w:num>
  <w:num w:numId="7" w16cid:durableId="24387816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133775">
    <w:abstractNumId w:val="40"/>
  </w:num>
  <w:num w:numId="9" w16cid:durableId="1160779470">
    <w:abstractNumId w:val="29"/>
  </w:num>
  <w:num w:numId="10" w16cid:durableId="851577797">
    <w:abstractNumId w:val="21"/>
  </w:num>
  <w:num w:numId="11" w16cid:durableId="206453836">
    <w:abstractNumId w:val="16"/>
  </w:num>
  <w:num w:numId="12" w16cid:durableId="571936015">
    <w:abstractNumId w:val="35"/>
  </w:num>
  <w:num w:numId="13" w16cid:durableId="792403700">
    <w:abstractNumId w:val="20"/>
  </w:num>
  <w:num w:numId="14" w16cid:durableId="107162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896761">
    <w:abstractNumId w:val="23"/>
  </w:num>
  <w:num w:numId="16" w16cid:durableId="1385174743">
    <w:abstractNumId w:val="5"/>
  </w:num>
  <w:num w:numId="17" w16cid:durableId="756941817">
    <w:abstractNumId w:val="45"/>
  </w:num>
  <w:num w:numId="18" w16cid:durableId="1884948457">
    <w:abstractNumId w:val="10"/>
  </w:num>
  <w:num w:numId="19" w16cid:durableId="426536891">
    <w:abstractNumId w:val="1"/>
  </w:num>
  <w:num w:numId="20" w16cid:durableId="1351957517">
    <w:abstractNumId w:val="33"/>
  </w:num>
  <w:num w:numId="21" w16cid:durableId="130366508">
    <w:abstractNumId w:val="32"/>
  </w:num>
  <w:num w:numId="22" w16cid:durableId="398477953">
    <w:abstractNumId w:val="31"/>
  </w:num>
  <w:num w:numId="23" w16cid:durableId="1776175668">
    <w:abstractNumId w:val="43"/>
  </w:num>
  <w:num w:numId="24" w16cid:durableId="1625310719">
    <w:abstractNumId w:val="18"/>
  </w:num>
  <w:num w:numId="25" w16cid:durableId="347415029">
    <w:abstractNumId w:val="11"/>
  </w:num>
  <w:num w:numId="26" w16cid:durableId="141852145">
    <w:abstractNumId w:val="19"/>
  </w:num>
  <w:num w:numId="27" w16cid:durableId="1053457989">
    <w:abstractNumId w:val="26"/>
  </w:num>
  <w:num w:numId="28" w16cid:durableId="729958347">
    <w:abstractNumId w:val="25"/>
  </w:num>
  <w:num w:numId="29" w16cid:durableId="889539693">
    <w:abstractNumId w:val="34"/>
  </w:num>
  <w:num w:numId="30" w16cid:durableId="829442382">
    <w:abstractNumId w:val="4"/>
  </w:num>
  <w:num w:numId="31" w16cid:durableId="1421755620">
    <w:abstractNumId w:val="6"/>
  </w:num>
  <w:num w:numId="32" w16cid:durableId="1678580690">
    <w:abstractNumId w:val="9"/>
  </w:num>
  <w:num w:numId="33" w16cid:durableId="1986084212">
    <w:abstractNumId w:val="17"/>
  </w:num>
  <w:num w:numId="34" w16cid:durableId="2101557866">
    <w:abstractNumId w:val="38"/>
  </w:num>
  <w:num w:numId="35" w16cid:durableId="1342246366">
    <w:abstractNumId w:val="3"/>
  </w:num>
  <w:num w:numId="36" w16cid:durableId="1716540572">
    <w:abstractNumId w:val="27"/>
  </w:num>
  <w:num w:numId="37" w16cid:durableId="1794588953">
    <w:abstractNumId w:val="7"/>
  </w:num>
  <w:num w:numId="38" w16cid:durableId="183175602">
    <w:abstractNumId w:val="30"/>
  </w:num>
  <w:num w:numId="39" w16cid:durableId="311298746">
    <w:abstractNumId w:val="37"/>
  </w:num>
  <w:num w:numId="40" w16cid:durableId="694499829">
    <w:abstractNumId w:val="24"/>
  </w:num>
  <w:num w:numId="41" w16cid:durableId="1510678229">
    <w:abstractNumId w:val="44"/>
  </w:num>
  <w:num w:numId="42" w16cid:durableId="1997026167">
    <w:abstractNumId w:val="2"/>
  </w:num>
  <w:num w:numId="43" w16cid:durableId="1241791541">
    <w:abstractNumId w:val="13"/>
  </w:num>
  <w:num w:numId="44" w16cid:durableId="868835859">
    <w:abstractNumId w:val="36"/>
  </w:num>
  <w:num w:numId="45" w16cid:durableId="1809782669">
    <w:abstractNumId w:val="22"/>
  </w:num>
  <w:num w:numId="46" w16cid:durableId="520321801">
    <w:abstractNumId w:val="41"/>
  </w:num>
  <w:num w:numId="47" w16cid:durableId="6015757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MjUzNDc2MTE2srBQ0lEKTi0uzszPAykwNK4FAJERZPItAAAA"/>
  </w:docVars>
  <w:rsids>
    <w:rsidRoot w:val="006E0828"/>
    <w:rsid w:val="00002AFA"/>
    <w:rsid w:val="0000336C"/>
    <w:rsid w:val="000149C4"/>
    <w:rsid w:val="0002449A"/>
    <w:rsid w:val="00030BFD"/>
    <w:rsid w:val="00037B57"/>
    <w:rsid w:val="0005428D"/>
    <w:rsid w:val="00057275"/>
    <w:rsid w:val="00067B2A"/>
    <w:rsid w:val="000747F0"/>
    <w:rsid w:val="00091AA1"/>
    <w:rsid w:val="000D1FD4"/>
    <w:rsid w:val="000E5400"/>
    <w:rsid w:val="000F365D"/>
    <w:rsid w:val="00117BA1"/>
    <w:rsid w:val="00121C0E"/>
    <w:rsid w:val="00137B28"/>
    <w:rsid w:val="00141A29"/>
    <w:rsid w:val="001675C0"/>
    <w:rsid w:val="0017202F"/>
    <w:rsid w:val="00180B6D"/>
    <w:rsid w:val="001925FE"/>
    <w:rsid w:val="001C2C02"/>
    <w:rsid w:val="001C6B2A"/>
    <w:rsid w:val="001C7503"/>
    <w:rsid w:val="001D1C1A"/>
    <w:rsid w:val="001D5B02"/>
    <w:rsid w:val="001F43C8"/>
    <w:rsid w:val="0021468B"/>
    <w:rsid w:val="002202CB"/>
    <w:rsid w:val="00236913"/>
    <w:rsid w:val="00247C88"/>
    <w:rsid w:val="00270A1C"/>
    <w:rsid w:val="00287BDC"/>
    <w:rsid w:val="002E2A04"/>
    <w:rsid w:val="002E74D5"/>
    <w:rsid w:val="002F25B8"/>
    <w:rsid w:val="002F755B"/>
    <w:rsid w:val="003045E3"/>
    <w:rsid w:val="00307A3C"/>
    <w:rsid w:val="003212A4"/>
    <w:rsid w:val="003220E2"/>
    <w:rsid w:val="0033227A"/>
    <w:rsid w:val="00334C63"/>
    <w:rsid w:val="00334FEC"/>
    <w:rsid w:val="00337834"/>
    <w:rsid w:val="0033790E"/>
    <w:rsid w:val="00366773"/>
    <w:rsid w:val="00386732"/>
    <w:rsid w:val="003A2EC3"/>
    <w:rsid w:val="003B548E"/>
    <w:rsid w:val="003C26B9"/>
    <w:rsid w:val="003C3CFE"/>
    <w:rsid w:val="003D1538"/>
    <w:rsid w:val="003D5A09"/>
    <w:rsid w:val="0040643B"/>
    <w:rsid w:val="00443F22"/>
    <w:rsid w:val="00444A39"/>
    <w:rsid w:val="004768C8"/>
    <w:rsid w:val="004815DF"/>
    <w:rsid w:val="0048479D"/>
    <w:rsid w:val="00497159"/>
    <w:rsid w:val="004A1620"/>
    <w:rsid w:val="004C2B60"/>
    <w:rsid w:val="004E1F5E"/>
    <w:rsid w:val="004E6344"/>
    <w:rsid w:val="005029C5"/>
    <w:rsid w:val="00505C79"/>
    <w:rsid w:val="00514151"/>
    <w:rsid w:val="005279BC"/>
    <w:rsid w:val="0054793B"/>
    <w:rsid w:val="00550AB0"/>
    <w:rsid w:val="00553339"/>
    <w:rsid w:val="005841EA"/>
    <w:rsid w:val="0058698D"/>
    <w:rsid w:val="00593BCC"/>
    <w:rsid w:val="005A38E0"/>
    <w:rsid w:val="005D2E89"/>
    <w:rsid w:val="005E3D4F"/>
    <w:rsid w:val="005E52CF"/>
    <w:rsid w:val="0062368F"/>
    <w:rsid w:val="006457E3"/>
    <w:rsid w:val="00680A3C"/>
    <w:rsid w:val="00696040"/>
    <w:rsid w:val="006A117B"/>
    <w:rsid w:val="006A22ED"/>
    <w:rsid w:val="006C6FD2"/>
    <w:rsid w:val="006D7448"/>
    <w:rsid w:val="006E0828"/>
    <w:rsid w:val="00704AAA"/>
    <w:rsid w:val="007073B7"/>
    <w:rsid w:val="00720847"/>
    <w:rsid w:val="00732D15"/>
    <w:rsid w:val="007350A4"/>
    <w:rsid w:val="00736039"/>
    <w:rsid w:val="00756B17"/>
    <w:rsid w:val="007625A1"/>
    <w:rsid w:val="0076770A"/>
    <w:rsid w:val="00777C79"/>
    <w:rsid w:val="007A53B6"/>
    <w:rsid w:val="007A5838"/>
    <w:rsid w:val="007B34B2"/>
    <w:rsid w:val="007E6F42"/>
    <w:rsid w:val="00802A0C"/>
    <w:rsid w:val="00807A7E"/>
    <w:rsid w:val="00835BAE"/>
    <w:rsid w:val="00836722"/>
    <w:rsid w:val="00836B7F"/>
    <w:rsid w:val="00853D93"/>
    <w:rsid w:val="008707F7"/>
    <w:rsid w:val="00877021"/>
    <w:rsid w:val="008779BB"/>
    <w:rsid w:val="008A0C87"/>
    <w:rsid w:val="008B7A80"/>
    <w:rsid w:val="008B7F41"/>
    <w:rsid w:val="008C2FBF"/>
    <w:rsid w:val="008E43A3"/>
    <w:rsid w:val="008E6EF6"/>
    <w:rsid w:val="008F6CC0"/>
    <w:rsid w:val="009415C0"/>
    <w:rsid w:val="00943F85"/>
    <w:rsid w:val="00952C32"/>
    <w:rsid w:val="009613DC"/>
    <w:rsid w:val="00962770"/>
    <w:rsid w:val="009670DA"/>
    <w:rsid w:val="00974896"/>
    <w:rsid w:val="009B0683"/>
    <w:rsid w:val="009B7FA6"/>
    <w:rsid w:val="009C5BC4"/>
    <w:rsid w:val="009D3DB4"/>
    <w:rsid w:val="009F448B"/>
    <w:rsid w:val="00A21E4C"/>
    <w:rsid w:val="00A24538"/>
    <w:rsid w:val="00A302E3"/>
    <w:rsid w:val="00A43A1A"/>
    <w:rsid w:val="00A46779"/>
    <w:rsid w:val="00A932C2"/>
    <w:rsid w:val="00A94C6D"/>
    <w:rsid w:val="00AA698F"/>
    <w:rsid w:val="00AB2910"/>
    <w:rsid w:val="00AD0AF3"/>
    <w:rsid w:val="00AE7D97"/>
    <w:rsid w:val="00B2760E"/>
    <w:rsid w:val="00B334BB"/>
    <w:rsid w:val="00B42348"/>
    <w:rsid w:val="00B52DB2"/>
    <w:rsid w:val="00B61EAA"/>
    <w:rsid w:val="00B62697"/>
    <w:rsid w:val="00B6734C"/>
    <w:rsid w:val="00B82F8A"/>
    <w:rsid w:val="00BA01B7"/>
    <w:rsid w:val="00BC7A86"/>
    <w:rsid w:val="00BD0A3B"/>
    <w:rsid w:val="00BE7FAA"/>
    <w:rsid w:val="00C05A4C"/>
    <w:rsid w:val="00C105E3"/>
    <w:rsid w:val="00C233A3"/>
    <w:rsid w:val="00C42B13"/>
    <w:rsid w:val="00C568BA"/>
    <w:rsid w:val="00C64C3C"/>
    <w:rsid w:val="00C75392"/>
    <w:rsid w:val="00C91F41"/>
    <w:rsid w:val="00CE0311"/>
    <w:rsid w:val="00CE10B7"/>
    <w:rsid w:val="00CE6976"/>
    <w:rsid w:val="00CF2AF3"/>
    <w:rsid w:val="00D108E1"/>
    <w:rsid w:val="00D122EB"/>
    <w:rsid w:val="00D7313A"/>
    <w:rsid w:val="00D74983"/>
    <w:rsid w:val="00DB4C83"/>
    <w:rsid w:val="00DB7564"/>
    <w:rsid w:val="00DB7C63"/>
    <w:rsid w:val="00DC6641"/>
    <w:rsid w:val="00DD5552"/>
    <w:rsid w:val="00DE163A"/>
    <w:rsid w:val="00E33229"/>
    <w:rsid w:val="00E4125C"/>
    <w:rsid w:val="00E47D41"/>
    <w:rsid w:val="00E6669E"/>
    <w:rsid w:val="00E73CB6"/>
    <w:rsid w:val="00E97704"/>
    <w:rsid w:val="00E97738"/>
    <w:rsid w:val="00EA1461"/>
    <w:rsid w:val="00EA611C"/>
    <w:rsid w:val="00EB06F0"/>
    <w:rsid w:val="00EF0AF1"/>
    <w:rsid w:val="00F1089D"/>
    <w:rsid w:val="00F15CB2"/>
    <w:rsid w:val="00F23816"/>
    <w:rsid w:val="00F83DB8"/>
    <w:rsid w:val="00F84A30"/>
    <w:rsid w:val="00FB11B0"/>
    <w:rsid w:val="00FB6550"/>
    <w:rsid w:val="00FC0171"/>
    <w:rsid w:val="00FC31F1"/>
    <w:rsid w:val="00FD202E"/>
    <w:rsid w:val="00FE0501"/>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FA1D6"/>
  <w15:docId w15:val="{C22AEAD9-0025-4FA3-80EB-A352043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CE69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091A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AA1"/>
    <w:rPr>
      <w:rFonts w:ascii="Segoe UI" w:eastAsia="Times New Roman" w:hAnsi="Segoe UI" w:cs="Segoe UI"/>
      <w:sz w:val="18"/>
      <w:szCs w:val="18"/>
    </w:rPr>
  </w:style>
  <w:style w:type="paragraph" w:styleId="NormalWeb">
    <w:name w:val="Normal (Web)"/>
    <w:basedOn w:val="Normal"/>
    <w:uiPriority w:val="99"/>
    <w:unhideWhenUsed/>
    <w:rsid w:val="00FE0501"/>
    <w:pPr>
      <w:spacing w:before="100" w:beforeAutospacing="1" w:after="100" w:afterAutospacing="1"/>
    </w:pPr>
  </w:style>
  <w:style w:type="character" w:styleId="Emphasis">
    <w:name w:val="Emphasis"/>
    <w:basedOn w:val="DefaultParagraphFont"/>
    <w:uiPriority w:val="20"/>
    <w:qFormat/>
    <w:rsid w:val="00FE0501"/>
    <w:rPr>
      <w:i/>
      <w:iCs/>
    </w:rPr>
  </w:style>
  <w:style w:type="character" w:customStyle="1" w:styleId="Heading2Char">
    <w:name w:val="Heading 2 Char"/>
    <w:basedOn w:val="DefaultParagraphFont"/>
    <w:link w:val="Heading2"/>
    <w:uiPriority w:val="9"/>
    <w:semiHidden/>
    <w:rsid w:val="00CE697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CE6976"/>
    <w:pPr>
      <w:spacing w:before="100" w:beforeAutospacing="1" w:after="100" w:afterAutospacing="1"/>
    </w:pPr>
  </w:style>
  <w:style w:type="character" w:customStyle="1" w:styleId="normaltextrun">
    <w:name w:val="normaltextrun"/>
    <w:basedOn w:val="DefaultParagraphFont"/>
    <w:rsid w:val="00CE6976"/>
  </w:style>
  <w:style w:type="character" w:customStyle="1" w:styleId="eop">
    <w:name w:val="eop"/>
    <w:basedOn w:val="DefaultParagraphFont"/>
    <w:rsid w:val="00CE6976"/>
  </w:style>
  <w:style w:type="character" w:customStyle="1" w:styleId="advancedproofingissue">
    <w:name w:val="advancedproofingissue"/>
    <w:basedOn w:val="DefaultParagraphFont"/>
    <w:rsid w:val="00CE6976"/>
  </w:style>
  <w:style w:type="paragraph" w:customStyle="1" w:styleId="xmsonormal">
    <w:name w:val="x_msonormal"/>
    <w:basedOn w:val="Normal"/>
    <w:rsid w:val="00CE6976"/>
    <w:pPr>
      <w:spacing w:before="100" w:beforeAutospacing="1" w:after="100" w:afterAutospacing="1"/>
    </w:pPr>
  </w:style>
  <w:style w:type="character" w:styleId="Strong">
    <w:name w:val="Strong"/>
    <w:basedOn w:val="DefaultParagraphFont"/>
    <w:uiPriority w:val="22"/>
    <w:qFormat/>
    <w:rsid w:val="00014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1232">
      <w:bodyDiv w:val="1"/>
      <w:marLeft w:val="0"/>
      <w:marRight w:val="0"/>
      <w:marTop w:val="0"/>
      <w:marBottom w:val="0"/>
      <w:divBdr>
        <w:top w:val="none" w:sz="0" w:space="0" w:color="auto"/>
        <w:left w:val="none" w:sz="0" w:space="0" w:color="auto"/>
        <w:bottom w:val="none" w:sz="0" w:space="0" w:color="auto"/>
        <w:right w:val="none" w:sz="0" w:space="0" w:color="auto"/>
      </w:divBdr>
    </w:div>
    <w:div w:id="77138804">
      <w:bodyDiv w:val="1"/>
      <w:marLeft w:val="0"/>
      <w:marRight w:val="0"/>
      <w:marTop w:val="0"/>
      <w:marBottom w:val="0"/>
      <w:divBdr>
        <w:top w:val="none" w:sz="0" w:space="0" w:color="auto"/>
        <w:left w:val="none" w:sz="0" w:space="0" w:color="auto"/>
        <w:bottom w:val="none" w:sz="0" w:space="0" w:color="auto"/>
        <w:right w:val="none" w:sz="0" w:space="0" w:color="auto"/>
      </w:divBdr>
      <w:divsChild>
        <w:div w:id="776410444">
          <w:marLeft w:val="0"/>
          <w:marRight w:val="0"/>
          <w:marTop w:val="0"/>
          <w:marBottom w:val="0"/>
          <w:divBdr>
            <w:top w:val="none" w:sz="0" w:space="0" w:color="auto"/>
            <w:left w:val="none" w:sz="0" w:space="0" w:color="auto"/>
            <w:bottom w:val="none" w:sz="0" w:space="0" w:color="auto"/>
            <w:right w:val="none" w:sz="0" w:space="0" w:color="auto"/>
          </w:divBdr>
        </w:div>
        <w:div w:id="2117600384">
          <w:marLeft w:val="0"/>
          <w:marRight w:val="0"/>
          <w:marTop w:val="0"/>
          <w:marBottom w:val="0"/>
          <w:divBdr>
            <w:top w:val="none" w:sz="0" w:space="0" w:color="auto"/>
            <w:left w:val="none" w:sz="0" w:space="0" w:color="auto"/>
            <w:bottom w:val="none" w:sz="0" w:space="0" w:color="auto"/>
            <w:right w:val="none" w:sz="0" w:space="0" w:color="auto"/>
          </w:divBdr>
        </w:div>
      </w:divsChild>
    </w:div>
    <w:div w:id="121928706">
      <w:bodyDiv w:val="1"/>
      <w:marLeft w:val="0"/>
      <w:marRight w:val="0"/>
      <w:marTop w:val="0"/>
      <w:marBottom w:val="0"/>
      <w:divBdr>
        <w:top w:val="none" w:sz="0" w:space="0" w:color="auto"/>
        <w:left w:val="none" w:sz="0" w:space="0" w:color="auto"/>
        <w:bottom w:val="none" w:sz="0" w:space="0" w:color="auto"/>
        <w:right w:val="none" w:sz="0" w:space="0" w:color="auto"/>
      </w:divBdr>
    </w:div>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64403296">
      <w:bodyDiv w:val="1"/>
      <w:marLeft w:val="0"/>
      <w:marRight w:val="0"/>
      <w:marTop w:val="0"/>
      <w:marBottom w:val="0"/>
      <w:divBdr>
        <w:top w:val="none" w:sz="0" w:space="0" w:color="auto"/>
        <w:left w:val="none" w:sz="0" w:space="0" w:color="auto"/>
        <w:bottom w:val="none" w:sz="0" w:space="0" w:color="auto"/>
        <w:right w:val="none" w:sz="0" w:space="0" w:color="auto"/>
      </w:divBdr>
    </w:div>
    <w:div w:id="975338033">
      <w:bodyDiv w:val="1"/>
      <w:marLeft w:val="0"/>
      <w:marRight w:val="0"/>
      <w:marTop w:val="0"/>
      <w:marBottom w:val="0"/>
      <w:divBdr>
        <w:top w:val="none" w:sz="0" w:space="0" w:color="auto"/>
        <w:left w:val="none" w:sz="0" w:space="0" w:color="auto"/>
        <w:bottom w:val="none" w:sz="0" w:space="0" w:color="auto"/>
        <w:right w:val="none" w:sz="0" w:space="0" w:color="auto"/>
      </w:divBdr>
    </w:div>
    <w:div w:id="1047994124">
      <w:bodyDiv w:val="1"/>
      <w:marLeft w:val="0"/>
      <w:marRight w:val="0"/>
      <w:marTop w:val="0"/>
      <w:marBottom w:val="0"/>
      <w:divBdr>
        <w:top w:val="none" w:sz="0" w:space="0" w:color="auto"/>
        <w:left w:val="none" w:sz="0" w:space="0" w:color="auto"/>
        <w:bottom w:val="none" w:sz="0" w:space="0" w:color="auto"/>
        <w:right w:val="none" w:sz="0" w:space="0" w:color="auto"/>
      </w:divBdr>
    </w:div>
    <w:div w:id="1184174032">
      <w:bodyDiv w:val="1"/>
      <w:marLeft w:val="0"/>
      <w:marRight w:val="0"/>
      <w:marTop w:val="0"/>
      <w:marBottom w:val="0"/>
      <w:divBdr>
        <w:top w:val="none" w:sz="0" w:space="0" w:color="auto"/>
        <w:left w:val="none" w:sz="0" w:space="0" w:color="auto"/>
        <w:bottom w:val="none" w:sz="0" w:space="0" w:color="auto"/>
        <w:right w:val="none" w:sz="0" w:space="0" w:color="auto"/>
      </w:divBdr>
    </w:div>
    <w:div w:id="1251231683">
      <w:bodyDiv w:val="1"/>
      <w:marLeft w:val="0"/>
      <w:marRight w:val="0"/>
      <w:marTop w:val="0"/>
      <w:marBottom w:val="0"/>
      <w:divBdr>
        <w:top w:val="none" w:sz="0" w:space="0" w:color="auto"/>
        <w:left w:val="none" w:sz="0" w:space="0" w:color="auto"/>
        <w:bottom w:val="none" w:sz="0" w:space="0" w:color="auto"/>
        <w:right w:val="none" w:sz="0" w:space="0" w:color="auto"/>
      </w:divBdr>
    </w:div>
    <w:div w:id="1287153412">
      <w:bodyDiv w:val="1"/>
      <w:marLeft w:val="0"/>
      <w:marRight w:val="0"/>
      <w:marTop w:val="0"/>
      <w:marBottom w:val="0"/>
      <w:divBdr>
        <w:top w:val="none" w:sz="0" w:space="0" w:color="auto"/>
        <w:left w:val="none" w:sz="0" w:space="0" w:color="auto"/>
        <w:bottom w:val="none" w:sz="0" w:space="0" w:color="auto"/>
        <w:right w:val="none" w:sz="0" w:space="0" w:color="auto"/>
      </w:divBdr>
    </w:div>
    <w:div w:id="15094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645B2-89A7-4DAE-B34F-0362C793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4C585-85B9-4B8E-B4B6-5154ABE4D3A2}">
  <ds:schemaRefs>
    <ds:schemaRef ds:uri="http://schemas.openxmlformats.org/officeDocument/2006/bibliography"/>
  </ds:schemaRefs>
</ds:datastoreItem>
</file>

<file path=customXml/itemProps3.xml><?xml version="1.0" encoding="utf-8"?>
<ds:datastoreItem xmlns:ds="http://schemas.openxmlformats.org/officeDocument/2006/customXml" ds:itemID="{11C7902B-A3DB-49E3-843D-7DDF16E822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6CC267-6CDB-437F-B0A8-BC6C662FE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1051</Words>
  <Characters>5677</Characters>
  <Application>Microsoft Office Word</Application>
  <DocSecurity>0</DocSecurity>
  <Lines>166</Lines>
  <Paragraphs>112</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heth</dc:creator>
  <cp:keywords/>
  <dc:description/>
  <cp:lastModifiedBy>Heth, Ryan L</cp:lastModifiedBy>
  <cp:revision>2</cp:revision>
  <cp:lastPrinted>2025-01-09T21:00:00Z</cp:lastPrinted>
  <dcterms:created xsi:type="dcterms:W3CDTF">2025-08-21T04:32:00Z</dcterms:created>
  <dcterms:modified xsi:type="dcterms:W3CDTF">2025-08-21T04:32:00Z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5879c358-ebed-463f-a508-32bfa2ec0513</vt:lpwstr>
  </property>
</Properties>
</file>